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9D6B" w14:textId="2222CA40" w:rsidR="005D324E" w:rsidRPr="005D324E" w:rsidRDefault="005D324E" w:rsidP="005D324E">
      <w:pPr>
        <w:widowControl/>
        <w:outlineLvl w:val="0"/>
        <w:rPr>
          <w:rFonts w:ascii="黑体" w:eastAsia="黑体" w:hAnsi="黑体" w:cs="宋体"/>
          <w:kern w:val="0"/>
          <w:sz w:val="32"/>
          <w:szCs w:val="32"/>
        </w:rPr>
      </w:pPr>
      <w:r w:rsidRPr="005D324E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3</w:t>
      </w:r>
      <w:r w:rsidRPr="005D324E"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14:paraId="5CCDDE81" w14:textId="22E0E1A7" w:rsidR="009931F7" w:rsidRDefault="009931F7" w:rsidP="009931F7">
      <w:pPr>
        <w:spacing w:line="720" w:lineRule="exact"/>
        <w:jc w:val="center"/>
        <w:rPr>
          <w:rFonts w:ascii="Times New Roman" w:eastAsia="黑体" w:hAnsi="Times New Roman" w:cs="Times New Roman"/>
          <w:sz w:val="44"/>
          <w:szCs w:val="40"/>
        </w:rPr>
      </w:pPr>
      <w:r w:rsidRPr="0030384A">
        <w:rPr>
          <w:rFonts w:ascii="Times New Roman" w:eastAsia="黑体" w:hAnsi="Times New Roman" w:cs="Times New Roman"/>
          <w:sz w:val="44"/>
          <w:szCs w:val="40"/>
        </w:rPr>
        <w:t>第三届中国工业互联网大赛</w:t>
      </w:r>
      <w:proofErr w:type="gramStart"/>
      <w:r w:rsidRPr="0030384A">
        <w:rPr>
          <w:rFonts w:ascii="Times New Roman" w:eastAsia="黑体" w:hAnsi="Times New Roman" w:cs="Times New Roman"/>
          <w:sz w:val="44"/>
          <w:szCs w:val="40"/>
        </w:rPr>
        <w:t>—</w:t>
      </w:r>
      <w:r w:rsidRPr="0030384A">
        <w:rPr>
          <w:rFonts w:ascii="Times New Roman" w:eastAsia="黑体" w:hAnsi="Times New Roman" w:cs="Times New Roman"/>
          <w:sz w:val="44"/>
          <w:szCs w:val="40"/>
        </w:rPr>
        <w:t>工业</w:t>
      </w:r>
      <w:proofErr w:type="gramEnd"/>
      <w:r w:rsidRPr="0030384A">
        <w:rPr>
          <w:rFonts w:ascii="Times New Roman" w:eastAsia="黑体" w:hAnsi="Times New Roman" w:cs="Times New Roman"/>
          <w:sz w:val="44"/>
          <w:szCs w:val="40"/>
        </w:rPr>
        <w:t>互联网</w:t>
      </w:r>
      <w:r w:rsidRPr="0030384A">
        <w:rPr>
          <w:rFonts w:ascii="Times New Roman" w:eastAsia="黑体" w:hAnsi="Times New Roman" w:cs="Times New Roman"/>
          <w:sz w:val="44"/>
          <w:szCs w:val="40"/>
        </w:rPr>
        <w:t>+</w:t>
      </w:r>
      <w:r w:rsidRPr="0030384A">
        <w:rPr>
          <w:rFonts w:ascii="Times New Roman" w:eastAsia="黑体" w:hAnsi="Times New Roman" w:cs="Times New Roman"/>
          <w:sz w:val="44"/>
          <w:szCs w:val="40"/>
        </w:rPr>
        <w:t>数字孪生</w:t>
      </w:r>
      <w:proofErr w:type="gramStart"/>
      <w:r w:rsidRPr="0030384A">
        <w:rPr>
          <w:rFonts w:ascii="Times New Roman" w:eastAsia="黑体" w:hAnsi="Times New Roman" w:cs="Times New Roman"/>
          <w:sz w:val="44"/>
          <w:szCs w:val="40"/>
        </w:rPr>
        <w:t>专业赛</w:t>
      </w:r>
      <w:proofErr w:type="gramEnd"/>
      <w:r w:rsidRPr="0030384A">
        <w:rPr>
          <w:rFonts w:ascii="Times New Roman" w:eastAsia="黑体" w:hAnsi="Times New Roman" w:cs="Times New Roman"/>
          <w:sz w:val="44"/>
          <w:szCs w:val="40"/>
        </w:rPr>
        <w:t>参赛作品申报书</w:t>
      </w:r>
    </w:p>
    <w:p w14:paraId="283D950B" w14:textId="5F5CE586" w:rsidR="0030384A" w:rsidRPr="0030384A" w:rsidRDefault="0030384A" w:rsidP="009931F7">
      <w:pPr>
        <w:spacing w:line="720" w:lineRule="exact"/>
        <w:jc w:val="center"/>
        <w:rPr>
          <w:rFonts w:ascii="Times New Roman" w:eastAsia="黑体" w:hAnsi="Times New Roman" w:cs="Times New Roman"/>
          <w:sz w:val="44"/>
          <w:szCs w:val="40"/>
        </w:rPr>
      </w:pPr>
      <w:r>
        <w:rPr>
          <w:rFonts w:ascii="Times New Roman" w:eastAsia="黑体" w:hAnsi="Times New Roman" w:cs="Times New Roman" w:hint="eastAsia"/>
          <w:sz w:val="44"/>
          <w:szCs w:val="40"/>
        </w:rPr>
        <w:t>（创意赛）</w:t>
      </w:r>
    </w:p>
    <w:p w14:paraId="2179BCBB" w14:textId="77777777" w:rsidR="00601807" w:rsidRPr="0030384A" w:rsidRDefault="00601807" w:rsidP="00601807">
      <w:pPr>
        <w:pStyle w:val="11"/>
        <w:rPr>
          <w:rFonts w:hint="default"/>
        </w:rPr>
      </w:pPr>
    </w:p>
    <w:p w14:paraId="564A0496" w14:textId="77777777" w:rsidR="00601807" w:rsidRPr="0030384A" w:rsidRDefault="00601807" w:rsidP="00601807">
      <w:pPr>
        <w:pStyle w:val="11"/>
        <w:rPr>
          <w:rFonts w:hint="default"/>
        </w:rPr>
      </w:pPr>
    </w:p>
    <w:p w14:paraId="709EC03C" w14:textId="77777777" w:rsidR="00601807" w:rsidRPr="0030384A" w:rsidRDefault="00601807" w:rsidP="00601807">
      <w:pPr>
        <w:pStyle w:val="11"/>
        <w:rPr>
          <w:rFonts w:hint="default"/>
        </w:rPr>
      </w:pPr>
    </w:p>
    <w:p w14:paraId="1541C485" w14:textId="77777777" w:rsidR="00601807" w:rsidRPr="0030384A" w:rsidRDefault="00601807" w:rsidP="00601807">
      <w:pPr>
        <w:pStyle w:val="11"/>
        <w:rPr>
          <w:rFonts w:hint="default"/>
        </w:rPr>
      </w:pPr>
    </w:p>
    <w:p w14:paraId="171CEC93" w14:textId="77777777" w:rsidR="00601807" w:rsidRPr="0030384A" w:rsidRDefault="00601807" w:rsidP="00601807">
      <w:pPr>
        <w:pStyle w:val="11"/>
        <w:rPr>
          <w:rFonts w:hint="default"/>
        </w:rPr>
      </w:pPr>
    </w:p>
    <w:p w14:paraId="4BAC771A" w14:textId="77777777" w:rsidR="00601807" w:rsidRPr="0030384A" w:rsidRDefault="00601807" w:rsidP="00601807">
      <w:pPr>
        <w:pStyle w:val="11"/>
        <w:rPr>
          <w:rFonts w:hint="default"/>
        </w:rPr>
      </w:pPr>
    </w:p>
    <w:p w14:paraId="32620706" w14:textId="77777777" w:rsidR="00601807" w:rsidRPr="0030384A" w:rsidRDefault="00601807" w:rsidP="00601807">
      <w:pPr>
        <w:pStyle w:val="11"/>
        <w:rPr>
          <w:rFonts w:hint="default"/>
        </w:rPr>
      </w:pPr>
    </w:p>
    <w:p w14:paraId="75B43E34" w14:textId="77777777" w:rsidR="00601807" w:rsidRPr="0030384A" w:rsidRDefault="00601807" w:rsidP="00601807">
      <w:pPr>
        <w:pStyle w:val="11"/>
        <w:rPr>
          <w:rFonts w:hint="default"/>
        </w:rPr>
      </w:pPr>
    </w:p>
    <w:p w14:paraId="1EC3469B" w14:textId="77777777" w:rsidR="00601807" w:rsidRPr="0030384A" w:rsidRDefault="00601807" w:rsidP="00601807">
      <w:pPr>
        <w:pStyle w:val="11"/>
        <w:rPr>
          <w:rFonts w:hint="default"/>
        </w:rPr>
      </w:pPr>
    </w:p>
    <w:p w14:paraId="44786992" w14:textId="77777777" w:rsidR="00601807" w:rsidRPr="0030384A" w:rsidRDefault="00601807" w:rsidP="00601807">
      <w:pPr>
        <w:pStyle w:val="11"/>
        <w:rPr>
          <w:rFonts w:hint="default"/>
        </w:rPr>
      </w:pPr>
    </w:p>
    <w:p w14:paraId="5A76E7E5" w14:textId="7CC08B60" w:rsidR="00601807" w:rsidRPr="0030384A" w:rsidRDefault="00601807" w:rsidP="00601807">
      <w:pPr>
        <w:pStyle w:val="11"/>
        <w:spacing w:line="720" w:lineRule="exact"/>
        <w:jc w:val="left"/>
        <w:rPr>
          <w:rFonts w:eastAsia="仿宋_GB2312" w:hint="default"/>
          <w:sz w:val="30"/>
          <w:u w:val="single"/>
        </w:rPr>
      </w:pPr>
      <w:r w:rsidRPr="0030384A">
        <w:rPr>
          <w:rFonts w:eastAsia="仿宋_GB2312" w:hint="default"/>
          <w:sz w:val="30"/>
        </w:rPr>
        <w:t xml:space="preserve">    </w:t>
      </w:r>
      <w:r w:rsidR="009931F7" w:rsidRPr="0030384A">
        <w:rPr>
          <w:rFonts w:eastAsia="仿宋_GB2312" w:hint="default"/>
          <w:sz w:val="30"/>
        </w:rPr>
        <w:t>团队名称</w:t>
      </w:r>
      <w:r w:rsidRPr="0030384A">
        <w:rPr>
          <w:rFonts w:eastAsia="仿宋_GB2312" w:hint="default"/>
          <w:sz w:val="30"/>
        </w:rPr>
        <w:t>：</w:t>
      </w:r>
      <w:r w:rsidRPr="0030384A">
        <w:rPr>
          <w:rFonts w:eastAsia="仿宋_GB2312" w:hint="default"/>
          <w:sz w:val="30"/>
          <w:u w:val="single"/>
        </w:rPr>
        <w:t xml:space="preserve">                           </w:t>
      </w:r>
    </w:p>
    <w:p w14:paraId="1EAB1E93" w14:textId="38D4D419" w:rsidR="00601807" w:rsidRPr="0030384A" w:rsidRDefault="00601807" w:rsidP="00601807">
      <w:pPr>
        <w:pStyle w:val="11"/>
        <w:spacing w:line="720" w:lineRule="exact"/>
        <w:jc w:val="left"/>
        <w:rPr>
          <w:rFonts w:eastAsia="仿宋_GB2312" w:hint="default"/>
          <w:sz w:val="30"/>
          <w:u w:val="single"/>
        </w:rPr>
      </w:pPr>
      <w:r w:rsidRPr="0030384A">
        <w:rPr>
          <w:rFonts w:eastAsia="仿宋_GB2312" w:hint="default"/>
          <w:sz w:val="30"/>
          <w:szCs w:val="30"/>
        </w:rPr>
        <w:t xml:space="preserve">   </w:t>
      </w:r>
      <w:r w:rsidR="009931F7" w:rsidRPr="0030384A">
        <w:rPr>
          <w:rFonts w:eastAsia="仿宋_GB2312" w:hint="default"/>
          <w:sz w:val="30"/>
          <w:szCs w:val="30"/>
        </w:rPr>
        <w:t xml:space="preserve"> </w:t>
      </w:r>
      <w:r w:rsidR="009931F7" w:rsidRPr="0030384A">
        <w:rPr>
          <w:rFonts w:eastAsia="仿宋_GB2312" w:hint="default"/>
          <w:sz w:val="30"/>
          <w:szCs w:val="30"/>
        </w:rPr>
        <w:t>作品名称</w:t>
      </w:r>
      <w:r w:rsidRPr="0030384A">
        <w:rPr>
          <w:rFonts w:eastAsia="仿宋_GB2312" w:hint="default"/>
          <w:sz w:val="30"/>
          <w:szCs w:val="30"/>
        </w:rPr>
        <w:t xml:space="preserve">: </w:t>
      </w:r>
      <w:r w:rsidRPr="0030384A">
        <w:rPr>
          <w:rFonts w:eastAsia="仿宋_GB2312" w:hint="default"/>
          <w:sz w:val="30"/>
          <w:u w:val="single"/>
        </w:rPr>
        <w:t xml:space="preserve">                           </w:t>
      </w:r>
    </w:p>
    <w:p w14:paraId="25C0B3D6" w14:textId="4F803CC6" w:rsidR="00601807" w:rsidRPr="0030384A" w:rsidRDefault="009931F7" w:rsidP="00601807">
      <w:pPr>
        <w:pStyle w:val="11"/>
        <w:spacing w:line="720" w:lineRule="exact"/>
        <w:ind w:firstLineChars="200" w:firstLine="600"/>
        <w:jc w:val="left"/>
        <w:rPr>
          <w:rFonts w:eastAsia="仿宋_GB2312" w:hint="default"/>
          <w:sz w:val="30"/>
          <w:szCs w:val="30"/>
          <w:u w:val="single"/>
        </w:rPr>
      </w:pPr>
      <w:r w:rsidRPr="0030384A">
        <w:rPr>
          <w:rFonts w:eastAsia="仿宋_GB2312" w:hint="default"/>
          <w:sz w:val="30"/>
          <w:szCs w:val="30"/>
        </w:rPr>
        <w:t>单位名称</w:t>
      </w:r>
      <w:r w:rsidR="00601807" w:rsidRPr="0030384A">
        <w:rPr>
          <w:rFonts w:eastAsia="仿宋_GB2312" w:hint="default"/>
          <w:sz w:val="30"/>
          <w:szCs w:val="30"/>
        </w:rPr>
        <w:t>：</w:t>
      </w:r>
      <w:r w:rsidR="00601807" w:rsidRPr="0030384A">
        <w:rPr>
          <w:rFonts w:eastAsia="仿宋_GB2312" w:hint="default"/>
          <w:sz w:val="30"/>
          <w:szCs w:val="30"/>
          <w:u w:val="single"/>
        </w:rPr>
        <w:t xml:space="preserve">                           </w:t>
      </w:r>
    </w:p>
    <w:p w14:paraId="6CBFE8B0" w14:textId="1E681DA1" w:rsidR="00601807" w:rsidRPr="0030384A" w:rsidRDefault="00601807" w:rsidP="00601807">
      <w:pPr>
        <w:pStyle w:val="11"/>
        <w:spacing w:line="720" w:lineRule="exact"/>
        <w:jc w:val="left"/>
        <w:rPr>
          <w:rFonts w:eastAsia="仿宋_GB2312" w:hint="default"/>
          <w:u w:val="single"/>
        </w:rPr>
      </w:pPr>
      <w:r w:rsidRPr="0030384A">
        <w:rPr>
          <w:rFonts w:eastAsia="仿宋_GB2312" w:hint="default"/>
          <w:sz w:val="30"/>
          <w:szCs w:val="30"/>
        </w:rPr>
        <w:t xml:space="preserve">    </w:t>
      </w:r>
      <w:r w:rsidR="009931F7" w:rsidRPr="0030384A">
        <w:rPr>
          <w:rFonts w:eastAsia="仿宋_GB2312" w:hint="default"/>
          <w:sz w:val="30"/>
          <w:szCs w:val="30"/>
        </w:rPr>
        <w:t>日</w:t>
      </w:r>
      <w:r w:rsidRPr="0030384A">
        <w:rPr>
          <w:rFonts w:eastAsia="仿宋_GB2312" w:hint="default"/>
          <w:sz w:val="30"/>
          <w:szCs w:val="30"/>
        </w:rPr>
        <w:t xml:space="preserve">    </w:t>
      </w:r>
      <w:r w:rsidR="009931F7" w:rsidRPr="0030384A">
        <w:rPr>
          <w:rFonts w:eastAsia="仿宋_GB2312" w:hint="default"/>
          <w:sz w:val="30"/>
          <w:szCs w:val="30"/>
        </w:rPr>
        <w:t>期</w:t>
      </w:r>
      <w:r w:rsidRPr="0030384A">
        <w:rPr>
          <w:rFonts w:eastAsia="仿宋_GB2312" w:hint="default"/>
          <w:sz w:val="30"/>
          <w:szCs w:val="30"/>
        </w:rPr>
        <w:t>：</w:t>
      </w:r>
      <w:r w:rsidRPr="0030384A">
        <w:rPr>
          <w:rFonts w:eastAsia="仿宋_GB2312" w:hint="default"/>
          <w:sz w:val="30"/>
          <w:szCs w:val="30"/>
          <w:u w:val="single"/>
        </w:rPr>
        <w:t xml:space="preserve"> </w:t>
      </w:r>
      <w:hyperlink r:id="rId6" w:tgtFrame="_blank" w:history="1"/>
      <w:r w:rsidRPr="0030384A">
        <w:rPr>
          <w:rFonts w:eastAsia="仿宋_GB2312" w:hint="default"/>
          <w:sz w:val="30"/>
          <w:szCs w:val="30"/>
          <w:u w:val="single"/>
        </w:rPr>
        <w:t xml:space="preserve">                          </w:t>
      </w:r>
    </w:p>
    <w:p w14:paraId="194EA0E0" w14:textId="77777777" w:rsidR="00601807" w:rsidRPr="0030384A" w:rsidRDefault="00601807" w:rsidP="00601807">
      <w:pPr>
        <w:rPr>
          <w:rFonts w:ascii="Times New Roman" w:eastAsia="仿宋_GB2312" w:hAnsi="Times New Roman" w:cs="Times New Roman"/>
          <w:u w:val="single"/>
        </w:rPr>
      </w:pPr>
    </w:p>
    <w:p w14:paraId="787E6B71" w14:textId="77777777" w:rsidR="00601807" w:rsidRPr="0030384A" w:rsidRDefault="00601807" w:rsidP="00601807">
      <w:pPr>
        <w:rPr>
          <w:rFonts w:ascii="Times New Roman" w:eastAsia="仿宋_GB2312" w:hAnsi="Times New Roman" w:cs="Times New Roman"/>
        </w:rPr>
      </w:pPr>
    </w:p>
    <w:p w14:paraId="24ECC57D" w14:textId="1BDFE14F" w:rsidR="00601807" w:rsidRPr="0030384A" w:rsidRDefault="00601807" w:rsidP="00601807">
      <w:pPr>
        <w:rPr>
          <w:rFonts w:ascii="Times New Roman" w:hAnsi="Times New Roman" w:cs="Times New Roman"/>
        </w:rPr>
      </w:pPr>
    </w:p>
    <w:p w14:paraId="76D34C6B" w14:textId="232791F8" w:rsidR="00980525" w:rsidRPr="0030384A" w:rsidRDefault="00980525" w:rsidP="00601807">
      <w:pPr>
        <w:rPr>
          <w:rFonts w:ascii="Times New Roman" w:hAnsi="Times New Roman" w:cs="Times New Roman"/>
        </w:rPr>
      </w:pPr>
    </w:p>
    <w:p w14:paraId="40179C8D" w14:textId="64DDB5AC" w:rsidR="00980525" w:rsidRPr="0030384A" w:rsidRDefault="00980525" w:rsidP="00601807">
      <w:pPr>
        <w:rPr>
          <w:rFonts w:ascii="Times New Roman" w:hAnsi="Times New Roman" w:cs="Times New Roman"/>
        </w:rPr>
      </w:pPr>
    </w:p>
    <w:p w14:paraId="288F6944" w14:textId="20C6311E" w:rsidR="00980525" w:rsidRPr="0030384A" w:rsidRDefault="00980525" w:rsidP="00601807">
      <w:pPr>
        <w:rPr>
          <w:rFonts w:ascii="Times New Roman" w:hAnsi="Times New Roman" w:cs="Times New Roman"/>
        </w:rPr>
      </w:pPr>
    </w:p>
    <w:p w14:paraId="4562E1C1" w14:textId="7D7B83C6" w:rsidR="00980525" w:rsidRPr="0030384A" w:rsidRDefault="00980525" w:rsidP="00601807">
      <w:pPr>
        <w:rPr>
          <w:rFonts w:ascii="Times New Roman" w:hAnsi="Times New Roman" w:cs="Times New Roman"/>
        </w:rPr>
      </w:pPr>
    </w:p>
    <w:p w14:paraId="067B3AE5" w14:textId="6E4E310A" w:rsidR="00980525" w:rsidRPr="0030384A" w:rsidRDefault="00980525" w:rsidP="00601807">
      <w:pPr>
        <w:rPr>
          <w:rFonts w:ascii="Times New Roman" w:hAnsi="Times New Roman" w:cs="Times New Roman"/>
        </w:rPr>
      </w:pPr>
    </w:p>
    <w:p w14:paraId="48BC2EA4" w14:textId="76561388" w:rsidR="009931F7" w:rsidRPr="0030384A" w:rsidRDefault="009931F7" w:rsidP="00601807">
      <w:pPr>
        <w:rPr>
          <w:rFonts w:ascii="Times New Roman" w:hAnsi="Times New Roman" w:cs="Times New Roman"/>
        </w:rPr>
      </w:pPr>
    </w:p>
    <w:p w14:paraId="5F382CF5" w14:textId="0921AA38" w:rsidR="009931F7" w:rsidRPr="0030384A" w:rsidRDefault="009931F7" w:rsidP="00601807">
      <w:pPr>
        <w:rPr>
          <w:rFonts w:ascii="Times New Roman" w:hAnsi="Times New Roman" w:cs="Times New Roman"/>
        </w:rPr>
      </w:pPr>
    </w:p>
    <w:p w14:paraId="6B8BD971" w14:textId="77777777" w:rsidR="009931F7" w:rsidRPr="0030384A" w:rsidRDefault="009931F7" w:rsidP="00601807">
      <w:pPr>
        <w:rPr>
          <w:rFonts w:ascii="Times New Roman" w:hAnsi="Times New Roman" w:cs="Times New Roman"/>
        </w:rPr>
      </w:pPr>
    </w:p>
    <w:p w14:paraId="4B4BBC77" w14:textId="338A0EDA" w:rsidR="00980525" w:rsidRPr="0030384A" w:rsidRDefault="00980525" w:rsidP="00601807">
      <w:pPr>
        <w:rPr>
          <w:rFonts w:ascii="Times New Roman" w:hAnsi="Times New Roman" w:cs="Times New Roman"/>
        </w:rPr>
      </w:pPr>
    </w:p>
    <w:p w14:paraId="52689111" w14:textId="77777777" w:rsidR="00980525" w:rsidRPr="0030384A" w:rsidRDefault="00980525" w:rsidP="00601807">
      <w:pPr>
        <w:rPr>
          <w:rFonts w:ascii="Times New Roman" w:hAnsi="Times New Roman" w:cs="Times New Roman"/>
        </w:rPr>
      </w:pPr>
    </w:p>
    <w:p w14:paraId="222F9B8A" w14:textId="451F54EC" w:rsidR="009931F7" w:rsidRPr="0030384A" w:rsidRDefault="009931F7" w:rsidP="0030384A">
      <w:pPr>
        <w:jc w:val="center"/>
        <w:rPr>
          <w:rFonts w:ascii="Times New Roman" w:eastAsia="仿宋_GB2312" w:hAnsi="Times New Roman" w:cs="Times New Roman"/>
          <w:sz w:val="32"/>
        </w:rPr>
      </w:pPr>
      <w:r w:rsidRPr="0030384A">
        <w:rPr>
          <w:rFonts w:ascii="Times New Roman" w:eastAsia="仿宋_GB2312" w:hAnsi="Times New Roman" w:cs="Times New Roman"/>
          <w:sz w:val="32"/>
        </w:rPr>
        <w:t>第三届中国工业互联网大赛</w:t>
      </w:r>
      <w:proofErr w:type="gramStart"/>
      <w:r w:rsidRPr="0030384A">
        <w:rPr>
          <w:rFonts w:ascii="Times New Roman" w:eastAsia="仿宋_GB2312" w:hAnsi="Times New Roman" w:cs="Times New Roman"/>
          <w:sz w:val="32"/>
        </w:rPr>
        <w:t>—</w:t>
      </w:r>
      <w:r w:rsidRPr="0030384A">
        <w:rPr>
          <w:rFonts w:ascii="Times New Roman" w:eastAsia="仿宋_GB2312" w:hAnsi="Times New Roman" w:cs="Times New Roman"/>
          <w:sz w:val="32"/>
        </w:rPr>
        <w:t>工业</w:t>
      </w:r>
      <w:proofErr w:type="gramEnd"/>
      <w:r w:rsidRPr="0030384A">
        <w:rPr>
          <w:rFonts w:ascii="Times New Roman" w:eastAsia="仿宋_GB2312" w:hAnsi="Times New Roman" w:cs="Times New Roman"/>
          <w:sz w:val="32"/>
        </w:rPr>
        <w:t>互联网</w:t>
      </w:r>
      <w:r w:rsidRPr="0030384A">
        <w:rPr>
          <w:rFonts w:ascii="Times New Roman" w:eastAsia="仿宋_GB2312" w:hAnsi="Times New Roman" w:cs="Times New Roman"/>
          <w:sz w:val="32"/>
        </w:rPr>
        <w:t>+</w:t>
      </w:r>
      <w:r w:rsidRPr="0030384A">
        <w:rPr>
          <w:rFonts w:ascii="Times New Roman" w:eastAsia="仿宋_GB2312" w:hAnsi="Times New Roman" w:cs="Times New Roman"/>
          <w:sz w:val="32"/>
        </w:rPr>
        <w:t>数字孪生</w:t>
      </w:r>
      <w:proofErr w:type="gramStart"/>
      <w:r w:rsidRPr="0030384A">
        <w:rPr>
          <w:rFonts w:ascii="Times New Roman" w:eastAsia="仿宋_GB2312" w:hAnsi="Times New Roman" w:cs="Times New Roman"/>
          <w:sz w:val="32"/>
        </w:rPr>
        <w:t>专业赛</w:t>
      </w:r>
      <w:proofErr w:type="gramEnd"/>
      <w:r w:rsidRPr="0030384A">
        <w:rPr>
          <w:rFonts w:ascii="Times New Roman" w:eastAsia="仿宋_GB2312" w:hAnsi="Times New Roman" w:cs="Times New Roman"/>
          <w:sz w:val="32"/>
        </w:rPr>
        <w:lastRenderedPageBreak/>
        <w:t>组委会编制</w:t>
      </w:r>
    </w:p>
    <w:p w14:paraId="176EC0DF" w14:textId="77777777" w:rsidR="009931F7" w:rsidRPr="0030384A" w:rsidRDefault="009931F7" w:rsidP="009931F7">
      <w:pPr>
        <w:tabs>
          <w:tab w:val="right" w:leader="dot" w:pos="8306"/>
        </w:tabs>
        <w:spacing w:line="360" w:lineRule="auto"/>
        <w:jc w:val="center"/>
        <w:rPr>
          <w:rFonts w:ascii="Times New Roman" w:eastAsia="方正黑体_GBK" w:hAnsi="Times New Roman" w:cs="Times New Roman"/>
          <w:bCs/>
          <w:sz w:val="44"/>
          <w:szCs w:val="44"/>
        </w:rPr>
      </w:pPr>
      <w:r w:rsidRPr="0030384A">
        <w:rPr>
          <w:rFonts w:ascii="Times New Roman" w:eastAsia="方正黑体_GBK" w:hAnsi="Times New Roman" w:cs="Times New Roman"/>
          <w:bCs/>
          <w:sz w:val="44"/>
          <w:szCs w:val="44"/>
        </w:rPr>
        <w:t>目</w:t>
      </w:r>
      <w:r w:rsidRPr="0030384A">
        <w:rPr>
          <w:rFonts w:ascii="Times New Roman" w:eastAsia="方正黑体_GBK" w:hAnsi="Times New Roman" w:cs="Times New Roman"/>
          <w:bCs/>
          <w:sz w:val="44"/>
          <w:szCs w:val="44"/>
        </w:rPr>
        <w:t xml:space="preserve">  </w:t>
      </w:r>
      <w:r w:rsidRPr="0030384A">
        <w:rPr>
          <w:rFonts w:ascii="Times New Roman" w:eastAsia="方正黑体_GBK" w:hAnsi="Times New Roman" w:cs="Times New Roman"/>
          <w:bCs/>
          <w:sz w:val="44"/>
          <w:szCs w:val="44"/>
        </w:rPr>
        <w:t>录</w:t>
      </w:r>
    </w:p>
    <w:p w14:paraId="6DF2D387" w14:textId="5F274403" w:rsidR="0030384A" w:rsidRPr="0030384A" w:rsidRDefault="009931F7" w:rsidP="00DB60C8">
      <w:pPr>
        <w:pStyle w:val="TOC1"/>
      </w:pPr>
      <w:r w:rsidRPr="0030384A">
        <w:rPr>
          <w:b/>
          <w:bCs/>
          <w:color w:val="0563C1"/>
          <w:u w:val="single"/>
        </w:rPr>
        <w:fldChar w:fldCharType="begin"/>
      </w:r>
      <w:r w:rsidRPr="0030384A">
        <w:rPr>
          <w:b/>
          <w:bCs/>
          <w:color w:val="0563C1"/>
          <w:u w:val="single"/>
        </w:rPr>
        <w:instrText xml:space="preserve">TOC \o "1-3" \h \u </w:instrText>
      </w:r>
      <w:r w:rsidRPr="0030384A">
        <w:rPr>
          <w:b/>
          <w:bCs/>
          <w:color w:val="0563C1"/>
          <w:u w:val="single"/>
        </w:rPr>
        <w:fldChar w:fldCharType="separate"/>
      </w:r>
      <w:hyperlink w:anchor="_Toc81828727" w:history="1">
        <w:r w:rsidR="0030384A" w:rsidRPr="0030384A">
          <w:rPr>
            <w:rStyle w:val="a8"/>
          </w:rPr>
          <w:t>一、选题方向</w:t>
        </w:r>
        <w:r w:rsidR="0030384A" w:rsidRPr="0030384A">
          <w:tab/>
        </w:r>
        <w:r w:rsidR="0030384A" w:rsidRPr="0030384A">
          <w:fldChar w:fldCharType="begin"/>
        </w:r>
        <w:r w:rsidR="0030384A" w:rsidRPr="0030384A">
          <w:instrText xml:space="preserve"> PAGEREF _Toc81828727 \h </w:instrText>
        </w:r>
        <w:r w:rsidR="0030384A" w:rsidRPr="0030384A">
          <w:fldChar w:fldCharType="separate"/>
        </w:r>
        <w:r w:rsidR="0030384A" w:rsidRPr="0030384A">
          <w:t>1</w:t>
        </w:r>
        <w:r w:rsidR="0030384A" w:rsidRPr="0030384A">
          <w:fldChar w:fldCharType="end"/>
        </w:r>
      </w:hyperlink>
    </w:p>
    <w:p w14:paraId="17A9CF37" w14:textId="5A497A1E" w:rsidR="0030384A" w:rsidRPr="0030384A" w:rsidRDefault="00943A7B" w:rsidP="00DB60C8">
      <w:pPr>
        <w:pStyle w:val="TOC1"/>
      </w:pPr>
      <w:hyperlink w:anchor="_Toc81828728" w:history="1">
        <w:r w:rsidR="0030384A" w:rsidRPr="0030384A">
          <w:rPr>
            <w:rStyle w:val="a8"/>
          </w:rPr>
          <w:t>二、作品概述</w:t>
        </w:r>
        <w:r w:rsidR="0030384A" w:rsidRPr="0030384A">
          <w:tab/>
        </w:r>
        <w:r w:rsidR="0030384A" w:rsidRPr="0030384A">
          <w:fldChar w:fldCharType="begin"/>
        </w:r>
        <w:r w:rsidR="0030384A" w:rsidRPr="0030384A">
          <w:instrText xml:space="preserve"> PAGEREF _Toc81828728 \h </w:instrText>
        </w:r>
        <w:r w:rsidR="0030384A" w:rsidRPr="0030384A">
          <w:fldChar w:fldCharType="separate"/>
        </w:r>
        <w:r w:rsidR="0030384A" w:rsidRPr="0030384A">
          <w:t>1</w:t>
        </w:r>
        <w:r w:rsidR="0030384A" w:rsidRPr="0030384A">
          <w:fldChar w:fldCharType="end"/>
        </w:r>
      </w:hyperlink>
    </w:p>
    <w:p w14:paraId="687F3D7B" w14:textId="3084A3F7" w:rsidR="0030384A" w:rsidRPr="0030384A" w:rsidRDefault="00943A7B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28729" w:history="1"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2.1 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项目背景（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500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_Toc81828729 \h </w:instrTex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>1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746682FA" w14:textId="00E2C0BF" w:rsidR="0030384A" w:rsidRPr="0030384A" w:rsidRDefault="00943A7B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28730" w:history="1"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2.2 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应用范围（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500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_Toc81828730 \h </w:instrTex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>1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1BBBB539" w14:textId="7495C06C" w:rsidR="0030384A" w:rsidRPr="0030384A" w:rsidRDefault="00943A7B" w:rsidP="00DB60C8">
      <w:pPr>
        <w:pStyle w:val="TOC1"/>
      </w:pPr>
      <w:hyperlink w:anchor="_Toc81828731" w:history="1">
        <w:r w:rsidR="0030384A" w:rsidRPr="0030384A">
          <w:rPr>
            <w:rStyle w:val="a8"/>
          </w:rPr>
          <w:t>三、解决方案</w:t>
        </w:r>
        <w:r w:rsidR="0030384A" w:rsidRPr="0030384A">
          <w:tab/>
        </w:r>
        <w:r w:rsidR="0030384A" w:rsidRPr="0030384A">
          <w:fldChar w:fldCharType="begin"/>
        </w:r>
        <w:r w:rsidR="0030384A" w:rsidRPr="0030384A">
          <w:instrText xml:space="preserve"> PAGEREF _Toc81828731 \h </w:instrText>
        </w:r>
        <w:r w:rsidR="0030384A" w:rsidRPr="0030384A">
          <w:fldChar w:fldCharType="separate"/>
        </w:r>
        <w:r w:rsidR="0030384A" w:rsidRPr="0030384A">
          <w:t>2</w:t>
        </w:r>
        <w:r w:rsidR="0030384A" w:rsidRPr="0030384A">
          <w:fldChar w:fldCharType="end"/>
        </w:r>
      </w:hyperlink>
    </w:p>
    <w:p w14:paraId="0B23FDB0" w14:textId="200FD40B" w:rsidR="0030384A" w:rsidRPr="0030384A" w:rsidRDefault="00943A7B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28732" w:history="1"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3.1 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整体设计（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2000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_Toc81828732 \h </w:instrTex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>2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7EC80254" w14:textId="18855C3E" w:rsidR="0030384A" w:rsidRPr="0030384A" w:rsidRDefault="00943A7B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28733" w:history="1"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3.2 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功能介绍（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3000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_Toc81828733 \h </w:instrTex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>2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5A0E55F6" w14:textId="13338793" w:rsidR="0030384A" w:rsidRPr="0030384A" w:rsidRDefault="00943A7B" w:rsidP="00DB60C8">
      <w:pPr>
        <w:pStyle w:val="TOC1"/>
      </w:pPr>
      <w:hyperlink w:anchor="_Toc81828734" w:history="1">
        <w:r w:rsidR="0030384A" w:rsidRPr="0030384A">
          <w:rPr>
            <w:rStyle w:val="a8"/>
          </w:rPr>
          <w:t>四、应用效果</w:t>
        </w:r>
        <w:r w:rsidR="0030384A" w:rsidRPr="0030384A">
          <w:tab/>
        </w:r>
        <w:r w:rsidR="0030384A" w:rsidRPr="0030384A">
          <w:fldChar w:fldCharType="begin"/>
        </w:r>
        <w:r w:rsidR="0030384A" w:rsidRPr="0030384A">
          <w:instrText xml:space="preserve"> PAGEREF _Toc81828734 \h </w:instrText>
        </w:r>
        <w:r w:rsidR="0030384A" w:rsidRPr="0030384A">
          <w:fldChar w:fldCharType="separate"/>
        </w:r>
        <w:r w:rsidR="0030384A" w:rsidRPr="0030384A">
          <w:t>2</w:t>
        </w:r>
        <w:r w:rsidR="0030384A" w:rsidRPr="0030384A">
          <w:fldChar w:fldCharType="end"/>
        </w:r>
      </w:hyperlink>
    </w:p>
    <w:p w14:paraId="7304AB89" w14:textId="779622BE" w:rsidR="0030384A" w:rsidRPr="0030384A" w:rsidRDefault="00943A7B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28735" w:history="1"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4.1 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情况概述（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2000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_Toc81828735 \h </w:instrTex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>2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15359990" w14:textId="373D361A" w:rsidR="0030384A" w:rsidRPr="0030384A" w:rsidRDefault="00943A7B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28736" w:history="1"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4.2 </w:t>
        </w:r>
        <w:r w:rsidR="0030384A" w:rsidRPr="0030384A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应用案例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_Toc81828736 \h </w:instrTex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t>2</w:t>
        </w:r>
        <w:r w:rsidR="0030384A" w:rsidRPr="0030384A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4450E747" w14:textId="4580362F" w:rsidR="0030384A" w:rsidRPr="0030384A" w:rsidRDefault="00943A7B" w:rsidP="00DB60C8">
      <w:pPr>
        <w:pStyle w:val="TOC1"/>
      </w:pPr>
      <w:hyperlink w:anchor="_Toc81828737" w:history="1">
        <w:r w:rsidR="0030384A" w:rsidRPr="0030384A">
          <w:rPr>
            <w:rStyle w:val="a8"/>
          </w:rPr>
          <w:t>五、商业价值（</w:t>
        </w:r>
        <w:r w:rsidR="0030384A" w:rsidRPr="0030384A">
          <w:rPr>
            <w:rStyle w:val="a8"/>
          </w:rPr>
          <w:t>3000</w:t>
        </w:r>
        <w:r w:rsidR="0030384A" w:rsidRPr="0030384A">
          <w:rPr>
            <w:rStyle w:val="a8"/>
          </w:rPr>
          <w:t>字以内）</w:t>
        </w:r>
        <w:r w:rsidR="0030384A" w:rsidRPr="0030384A">
          <w:tab/>
        </w:r>
        <w:r w:rsidR="0030384A" w:rsidRPr="0030384A">
          <w:fldChar w:fldCharType="begin"/>
        </w:r>
        <w:r w:rsidR="0030384A" w:rsidRPr="0030384A">
          <w:instrText xml:space="preserve"> PAGEREF _Toc81828737 \h </w:instrText>
        </w:r>
        <w:r w:rsidR="0030384A" w:rsidRPr="0030384A">
          <w:fldChar w:fldCharType="separate"/>
        </w:r>
        <w:r w:rsidR="0030384A" w:rsidRPr="0030384A">
          <w:t>3</w:t>
        </w:r>
        <w:r w:rsidR="0030384A" w:rsidRPr="0030384A">
          <w:fldChar w:fldCharType="end"/>
        </w:r>
      </w:hyperlink>
    </w:p>
    <w:p w14:paraId="6EC570F2" w14:textId="697974CA" w:rsidR="0030384A" w:rsidRPr="0030384A" w:rsidRDefault="00943A7B" w:rsidP="00DB60C8">
      <w:pPr>
        <w:pStyle w:val="TOC1"/>
      </w:pPr>
      <w:hyperlink w:anchor="_Toc81828738" w:history="1">
        <w:r w:rsidR="0030384A" w:rsidRPr="0030384A">
          <w:rPr>
            <w:rStyle w:val="a8"/>
          </w:rPr>
          <w:t>六、其他（</w:t>
        </w:r>
        <w:r w:rsidR="0030384A" w:rsidRPr="0030384A">
          <w:rPr>
            <w:rStyle w:val="a8"/>
          </w:rPr>
          <w:t>500</w:t>
        </w:r>
        <w:r w:rsidR="0030384A" w:rsidRPr="0030384A">
          <w:rPr>
            <w:rStyle w:val="a8"/>
          </w:rPr>
          <w:t>字以内）</w:t>
        </w:r>
        <w:r w:rsidR="0030384A" w:rsidRPr="0030384A">
          <w:tab/>
        </w:r>
        <w:r w:rsidR="0030384A" w:rsidRPr="0030384A">
          <w:fldChar w:fldCharType="begin"/>
        </w:r>
        <w:r w:rsidR="0030384A" w:rsidRPr="0030384A">
          <w:instrText xml:space="preserve"> PAGEREF _Toc81828738 \h </w:instrText>
        </w:r>
        <w:r w:rsidR="0030384A" w:rsidRPr="0030384A">
          <w:fldChar w:fldCharType="separate"/>
        </w:r>
        <w:r w:rsidR="0030384A" w:rsidRPr="0030384A">
          <w:t>3</w:t>
        </w:r>
        <w:r w:rsidR="0030384A" w:rsidRPr="0030384A">
          <w:fldChar w:fldCharType="end"/>
        </w:r>
      </w:hyperlink>
    </w:p>
    <w:p w14:paraId="1827EC21" w14:textId="7E5E69AE" w:rsidR="00DB60C8" w:rsidRPr="00DB60C8" w:rsidRDefault="009931F7" w:rsidP="00DB60C8">
      <w:pPr>
        <w:pStyle w:val="TOC1"/>
      </w:pPr>
      <w:r w:rsidRPr="0030384A">
        <w:rPr>
          <w:color w:val="0563C1"/>
        </w:rPr>
        <w:fldChar w:fldCharType="end"/>
      </w:r>
      <w:hyperlink w:anchor="_Toc81833778" w:history="1">
        <w:r w:rsidR="00DB60C8">
          <w:rPr>
            <w:rStyle w:val="a8"/>
            <w:rFonts w:hint="eastAsia"/>
            <w:color w:val="auto"/>
            <w:u w:val="none"/>
          </w:rPr>
          <w:t>七</w:t>
        </w:r>
        <w:r w:rsidR="00DB60C8" w:rsidRPr="00DB60C8">
          <w:rPr>
            <w:rStyle w:val="a8"/>
            <w:color w:val="auto"/>
            <w:u w:val="none"/>
          </w:rPr>
          <w:t>、</w:t>
        </w:r>
        <w:r w:rsidR="00DB60C8" w:rsidRPr="00DB60C8">
          <w:rPr>
            <w:rStyle w:val="a8"/>
            <w:rFonts w:hint="eastAsia"/>
            <w:color w:val="auto"/>
            <w:u w:val="none"/>
          </w:rPr>
          <w:t>团队介绍</w:t>
        </w:r>
        <w:r w:rsidR="00DB60C8" w:rsidRPr="00DB60C8">
          <w:rPr>
            <w:rStyle w:val="a8"/>
            <w:color w:val="auto"/>
            <w:u w:val="none"/>
          </w:rPr>
          <w:t>（</w:t>
        </w:r>
        <w:r w:rsidR="00DB60C8" w:rsidRPr="00DB60C8">
          <w:rPr>
            <w:rStyle w:val="a8"/>
            <w:color w:val="auto"/>
            <w:u w:val="none"/>
          </w:rPr>
          <w:t>2000</w:t>
        </w:r>
        <w:r w:rsidR="00DB60C8" w:rsidRPr="00DB60C8">
          <w:rPr>
            <w:rStyle w:val="a8"/>
            <w:color w:val="auto"/>
            <w:u w:val="none"/>
          </w:rPr>
          <w:t>字以内）</w:t>
        </w:r>
        <w:r w:rsidR="00DB60C8" w:rsidRPr="00DB60C8">
          <w:tab/>
        </w:r>
        <w:r w:rsidR="00DB60C8">
          <w:t>3</w:t>
        </w:r>
      </w:hyperlink>
    </w:p>
    <w:p w14:paraId="58CE6284" w14:textId="4E9A7BB0" w:rsidR="009931F7" w:rsidRPr="00DB60C8" w:rsidRDefault="009931F7" w:rsidP="009931F7">
      <w:pPr>
        <w:rPr>
          <w:rFonts w:ascii="Times New Roman" w:eastAsia="楷体" w:hAnsi="Times New Roman" w:cs="Times New Roman"/>
          <w:sz w:val="28"/>
          <w:szCs w:val="28"/>
        </w:rPr>
      </w:pPr>
    </w:p>
    <w:p w14:paraId="00A640AB" w14:textId="77777777" w:rsidR="009931F7" w:rsidRPr="0030384A" w:rsidRDefault="009931F7" w:rsidP="009931F7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28C2D48F" w14:textId="556149B0" w:rsidR="009931F7" w:rsidRPr="0030384A" w:rsidRDefault="009931F7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1054D9AE" w14:textId="77777777" w:rsidR="009931F7" w:rsidRPr="0030384A" w:rsidRDefault="009931F7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6E379784" w14:textId="65BC864E" w:rsidR="00B7712C" w:rsidRPr="0030384A" w:rsidRDefault="00B7712C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6BA8A6BB" w14:textId="77777777" w:rsidR="0030384A" w:rsidRPr="0030384A" w:rsidRDefault="0030384A" w:rsidP="009931F7">
      <w:pPr>
        <w:pStyle w:val="1"/>
        <w:rPr>
          <w:rFonts w:cs="Times New Roman"/>
          <w:b w:val="0"/>
          <w:bCs w:val="0"/>
        </w:rPr>
        <w:sectPr w:rsidR="0030384A" w:rsidRPr="003038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46EEE71" w14:textId="217A9BF5" w:rsidR="009931F7" w:rsidRPr="0030384A" w:rsidRDefault="009931F7" w:rsidP="009931F7">
      <w:pPr>
        <w:pStyle w:val="1"/>
        <w:rPr>
          <w:rFonts w:cs="Times New Roman"/>
          <w:b w:val="0"/>
          <w:bCs w:val="0"/>
        </w:rPr>
      </w:pPr>
      <w:bookmarkStart w:id="0" w:name="_Toc81828727"/>
      <w:r w:rsidRPr="0030384A">
        <w:rPr>
          <w:rFonts w:cs="Times New Roman"/>
          <w:b w:val="0"/>
          <w:bCs w:val="0"/>
        </w:rPr>
        <w:lastRenderedPageBreak/>
        <w:t>一、</w:t>
      </w:r>
      <w:r w:rsidR="0030384A" w:rsidRPr="0030384A">
        <w:rPr>
          <w:rFonts w:cs="Times New Roman"/>
          <w:b w:val="0"/>
          <w:bCs w:val="0"/>
        </w:rPr>
        <w:t>选题</w:t>
      </w:r>
      <w:r w:rsidRPr="0030384A">
        <w:rPr>
          <w:rFonts w:cs="Times New Roman"/>
          <w:b w:val="0"/>
          <w:bCs w:val="0"/>
        </w:rPr>
        <w:t>方向</w:t>
      </w:r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508"/>
      </w:tblGrid>
      <w:tr w:rsidR="007F67C0" w:rsidRPr="0030384A" w14:paraId="1066BEBD" w14:textId="77777777" w:rsidTr="00721C94">
        <w:trPr>
          <w:jc w:val="center"/>
        </w:trPr>
        <w:tc>
          <w:tcPr>
            <w:tcW w:w="7508" w:type="dxa"/>
          </w:tcPr>
          <w:p w14:paraId="0178BFE7" w14:textId="0B298C36" w:rsidR="007F67C0" w:rsidRPr="0030384A" w:rsidRDefault="007F67C0" w:rsidP="007F67C0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sym w:font="Wingdings 2" w:char="F0A3"/>
            </w: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>面向复杂产品研发的多物理特征数字孪生应用解决方案</w:t>
            </w:r>
          </w:p>
        </w:tc>
      </w:tr>
      <w:tr w:rsidR="007F67C0" w:rsidRPr="0030384A" w14:paraId="0BF6E197" w14:textId="77777777" w:rsidTr="00721C94">
        <w:trPr>
          <w:jc w:val="center"/>
        </w:trPr>
        <w:tc>
          <w:tcPr>
            <w:tcW w:w="7508" w:type="dxa"/>
          </w:tcPr>
          <w:p w14:paraId="50B00684" w14:textId="697DF908" w:rsidR="007F67C0" w:rsidRPr="0030384A" w:rsidRDefault="007F67C0" w:rsidP="007F67C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sym w:font="Wingdings 2" w:char="F0A3"/>
            </w: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>面向生产流程工艺优化、生产运营模式综合优化的数字孪生解决方案</w:t>
            </w:r>
          </w:p>
        </w:tc>
      </w:tr>
      <w:tr w:rsidR="007F67C0" w:rsidRPr="0030384A" w14:paraId="3FD03F3B" w14:textId="77777777" w:rsidTr="00721C94">
        <w:trPr>
          <w:jc w:val="center"/>
        </w:trPr>
        <w:tc>
          <w:tcPr>
            <w:tcW w:w="7508" w:type="dxa"/>
          </w:tcPr>
          <w:p w14:paraId="193921BE" w14:textId="6523E6EC" w:rsidR="007F67C0" w:rsidRPr="0030384A" w:rsidRDefault="007F67C0" w:rsidP="007F67C0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sym w:font="Wingdings 2" w:char="F0A3"/>
            </w: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>面向运</w:t>
            </w:r>
            <w:proofErr w:type="gramStart"/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>维管理</w:t>
            </w:r>
            <w:proofErr w:type="gramEnd"/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>服务升级的数字孪生解决方案</w:t>
            </w:r>
          </w:p>
        </w:tc>
      </w:tr>
      <w:tr w:rsidR="007F67C0" w:rsidRPr="0030384A" w14:paraId="012C96AC" w14:textId="77777777" w:rsidTr="00721C94">
        <w:trPr>
          <w:jc w:val="center"/>
        </w:trPr>
        <w:tc>
          <w:tcPr>
            <w:tcW w:w="7508" w:type="dxa"/>
          </w:tcPr>
          <w:p w14:paraId="33167FAB" w14:textId="164AAF91" w:rsidR="007F67C0" w:rsidRPr="0030384A" w:rsidRDefault="007F67C0" w:rsidP="007F67C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sym w:font="Wingdings 2" w:char="F0A3"/>
            </w: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>面向供应</w:t>
            </w:r>
            <w:proofErr w:type="gramStart"/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>链数字</w:t>
            </w:r>
            <w:proofErr w:type="gramEnd"/>
            <w:r w:rsidRPr="0030384A">
              <w:rPr>
                <w:rFonts w:ascii="Times New Roman" w:eastAsia="仿宋_GB2312" w:hAnsi="Times New Roman" w:cs="Times New Roman"/>
                <w:sz w:val="32"/>
                <w:szCs w:val="32"/>
              </w:rPr>
              <w:t>交付的数字孪生解决方案</w:t>
            </w:r>
          </w:p>
        </w:tc>
      </w:tr>
    </w:tbl>
    <w:p w14:paraId="0F4F3175" w14:textId="77777777" w:rsidR="009931F7" w:rsidRPr="0030384A" w:rsidRDefault="009931F7" w:rsidP="009931F7">
      <w:pPr>
        <w:pStyle w:val="1"/>
        <w:rPr>
          <w:rFonts w:cs="Times New Roman"/>
          <w:b w:val="0"/>
          <w:bCs w:val="0"/>
        </w:rPr>
      </w:pPr>
      <w:bookmarkStart w:id="1" w:name="_Toc81828728"/>
      <w:r w:rsidRPr="0030384A">
        <w:rPr>
          <w:rFonts w:cs="Times New Roman"/>
          <w:b w:val="0"/>
          <w:bCs w:val="0"/>
        </w:rPr>
        <w:t>二、作品概述</w:t>
      </w:r>
      <w:bookmarkEnd w:id="1"/>
    </w:p>
    <w:p w14:paraId="6C290B4D" w14:textId="77777777" w:rsidR="009931F7" w:rsidRPr="0030384A" w:rsidRDefault="009931F7" w:rsidP="009931F7">
      <w:pPr>
        <w:pStyle w:val="3"/>
        <w:rPr>
          <w:rFonts w:eastAsia="楷体"/>
          <w:sz w:val="30"/>
          <w:szCs w:val="30"/>
        </w:rPr>
      </w:pPr>
      <w:bookmarkStart w:id="2" w:name="_Toc81828729"/>
      <w:r w:rsidRPr="0030384A">
        <w:rPr>
          <w:rFonts w:eastAsia="楷体"/>
          <w:sz w:val="30"/>
          <w:szCs w:val="30"/>
        </w:rPr>
        <w:t xml:space="preserve">2.1 </w:t>
      </w:r>
      <w:r w:rsidRPr="0030384A">
        <w:rPr>
          <w:rFonts w:eastAsia="楷体"/>
          <w:sz w:val="30"/>
          <w:szCs w:val="30"/>
        </w:rPr>
        <w:t>项目背景（</w:t>
      </w:r>
      <w:r w:rsidRPr="0030384A">
        <w:rPr>
          <w:rFonts w:eastAsia="楷体"/>
          <w:sz w:val="30"/>
          <w:szCs w:val="30"/>
        </w:rPr>
        <w:t>500</w:t>
      </w:r>
      <w:r w:rsidRPr="0030384A">
        <w:rPr>
          <w:rFonts w:eastAsia="楷体"/>
          <w:sz w:val="30"/>
          <w:szCs w:val="30"/>
        </w:rPr>
        <w:t>字以内）</w:t>
      </w:r>
      <w:bookmarkEnd w:id="2"/>
    </w:p>
    <w:p w14:paraId="7DA372D8" w14:textId="77777777" w:rsidR="009931F7" w:rsidRPr="0030384A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0384A">
        <w:rPr>
          <w:rFonts w:ascii="Times New Roman" w:eastAsia="仿宋_GB2312" w:hAnsi="Times New Roman" w:cs="Times New Roman"/>
          <w:sz w:val="30"/>
          <w:szCs w:val="30"/>
        </w:rPr>
        <w:t>参赛队伍围绕所选作品申报方向，大致介绍参赛项目在相关行业发展中的重要性及必要性，描述项目作品对于行业发展面临的现状或挑战有何种价值和意义。</w:t>
      </w:r>
    </w:p>
    <w:p w14:paraId="0279BBA3" w14:textId="77777777" w:rsidR="009931F7" w:rsidRPr="0030384A" w:rsidRDefault="009931F7" w:rsidP="009931F7">
      <w:pPr>
        <w:pStyle w:val="3"/>
        <w:rPr>
          <w:rFonts w:eastAsia="楷体"/>
          <w:sz w:val="30"/>
          <w:szCs w:val="30"/>
        </w:rPr>
      </w:pPr>
      <w:bookmarkStart w:id="3" w:name="_Toc81828730"/>
      <w:r w:rsidRPr="0030384A">
        <w:rPr>
          <w:rFonts w:eastAsia="楷体"/>
          <w:sz w:val="30"/>
          <w:szCs w:val="30"/>
        </w:rPr>
        <w:t xml:space="preserve">2.2 </w:t>
      </w:r>
      <w:r w:rsidRPr="0030384A">
        <w:rPr>
          <w:rFonts w:eastAsia="楷体"/>
          <w:sz w:val="30"/>
          <w:szCs w:val="30"/>
        </w:rPr>
        <w:t>应用范围（</w:t>
      </w:r>
      <w:r w:rsidRPr="0030384A">
        <w:rPr>
          <w:rFonts w:eastAsia="楷体"/>
          <w:sz w:val="30"/>
          <w:szCs w:val="30"/>
        </w:rPr>
        <w:t>500</w:t>
      </w:r>
      <w:r w:rsidRPr="0030384A">
        <w:rPr>
          <w:rFonts w:eastAsia="楷体"/>
          <w:sz w:val="30"/>
          <w:szCs w:val="30"/>
        </w:rPr>
        <w:t>字以内）</w:t>
      </w:r>
      <w:bookmarkEnd w:id="3"/>
    </w:p>
    <w:p w14:paraId="132016BD" w14:textId="77777777" w:rsidR="009931F7" w:rsidRPr="0030384A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0384A">
        <w:rPr>
          <w:rFonts w:ascii="Times New Roman" w:eastAsia="仿宋_GB2312" w:hAnsi="Times New Roman" w:cs="Times New Roman"/>
          <w:sz w:val="30"/>
          <w:szCs w:val="30"/>
        </w:rPr>
        <w:t>简要描述参赛项目作品应用的行业领域范围、企业规模、企业类型和应用场景，以及可以解决的行业痛点问题等内容。</w:t>
      </w:r>
    </w:p>
    <w:p w14:paraId="5114FED1" w14:textId="77777777" w:rsidR="009931F7" w:rsidRPr="0030384A" w:rsidRDefault="009931F7" w:rsidP="009931F7">
      <w:pPr>
        <w:pStyle w:val="1"/>
        <w:rPr>
          <w:rFonts w:cs="Times New Roman"/>
          <w:b w:val="0"/>
          <w:bCs w:val="0"/>
        </w:rPr>
      </w:pPr>
      <w:bookmarkStart w:id="4" w:name="_Toc81828731"/>
      <w:r w:rsidRPr="0030384A">
        <w:rPr>
          <w:rFonts w:cs="Times New Roman"/>
          <w:b w:val="0"/>
          <w:bCs w:val="0"/>
        </w:rPr>
        <w:lastRenderedPageBreak/>
        <w:t>三、解决方案</w:t>
      </w:r>
      <w:bookmarkEnd w:id="4"/>
    </w:p>
    <w:p w14:paraId="2D808493" w14:textId="77777777" w:rsidR="009931F7" w:rsidRPr="0030384A" w:rsidRDefault="009931F7" w:rsidP="009931F7">
      <w:pPr>
        <w:pStyle w:val="3"/>
        <w:rPr>
          <w:rFonts w:eastAsia="楷体"/>
          <w:sz w:val="30"/>
          <w:szCs w:val="30"/>
        </w:rPr>
      </w:pPr>
      <w:bookmarkStart w:id="5" w:name="_Toc81828732"/>
      <w:r w:rsidRPr="0030384A">
        <w:rPr>
          <w:rFonts w:eastAsia="楷体"/>
          <w:sz w:val="30"/>
          <w:szCs w:val="30"/>
        </w:rPr>
        <w:t xml:space="preserve">3.1 </w:t>
      </w:r>
      <w:r w:rsidRPr="0030384A">
        <w:rPr>
          <w:rFonts w:eastAsia="楷体"/>
          <w:sz w:val="30"/>
          <w:szCs w:val="30"/>
        </w:rPr>
        <w:t>整体设计（</w:t>
      </w:r>
      <w:r w:rsidRPr="0030384A">
        <w:rPr>
          <w:rFonts w:eastAsia="楷体"/>
          <w:sz w:val="30"/>
          <w:szCs w:val="30"/>
        </w:rPr>
        <w:t>2000</w:t>
      </w:r>
      <w:r w:rsidRPr="0030384A">
        <w:rPr>
          <w:rFonts w:eastAsia="楷体"/>
          <w:sz w:val="30"/>
          <w:szCs w:val="30"/>
        </w:rPr>
        <w:t>字以内）</w:t>
      </w:r>
      <w:bookmarkEnd w:id="5"/>
    </w:p>
    <w:p w14:paraId="366ABD6A" w14:textId="77777777" w:rsidR="009931F7" w:rsidRPr="0030384A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0384A">
        <w:rPr>
          <w:rFonts w:ascii="Times New Roman" w:eastAsia="仿宋_GB2312" w:hAnsi="Times New Roman" w:cs="Times New Roman"/>
          <w:sz w:val="30"/>
          <w:szCs w:val="30"/>
        </w:rPr>
        <w:t>结合项目实际，详细介绍参赛作品的技术架构、功能设计和实现路径等内容。</w:t>
      </w:r>
    </w:p>
    <w:p w14:paraId="37F16652" w14:textId="77777777" w:rsidR="009931F7" w:rsidRPr="0030384A" w:rsidRDefault="009931F7" w:rsidP="009931F7">
      <w:pPr>
        <w:pStyle w:val="3"/>
        <w:rPr>
          <w:rFonts w:eastAsia="楷体"/>
          <w:sz w:val="30"/>
          <w:szCs w:val="30"/>
        </w:rPr>
      </w:pPr>
      <w:bookmarkStart w:id="6" w:name="_Toc81828733"/>
      <w:r w:rsidRPr="0030384A">
        <w:rPr>
          <w:rFonts w:eastAsia="楷体"/>
          <w:sz w:val="30"/>
          <w:szCs w:val="30"/>
        </w:rPr>
        <w:t xml:space="preserve">3.2 </w:t>
      </w:r>
      <w:r w:rsidRPr="0030384A">
        <w:rPr>
          <w:rFonts w:eastAsia="楷体"/>
          <w:sz w:val="30"/>
          <w:szCs w:val="30"/>
        </w:rPr>
        <w:t>功能介绍（</w:t>
      </w:r>
      <w:r w:rsidRPr="0030384A">
        <w:rPr>
          <w:rFonts w:eastAsia="楷体"/>
          <w:sz w:val="30"/>
          <w:szCs w:val="30"/>
        </w:rPr>
        <w:t>3000</w:t>
      </w:r>
      <w:r w:rsidRPr="0030384A">
        <w:rPr>
          <w:rFonts w:eastAsia="楷体"/>
          <w:sz w:val="30"/>
          <w:szCs w:val="30"/>
        </w:rPr>
        <w:t>字以内）</w:t>
      </w:r>
      <w:bookmarkEnd w:id="6"/>
    </w:p>
    <w:p w14:paraId="42EF3753" w14:textId="77777777" w:rsidR="009931F7" w:rsidRPr="0030384A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0384A">
        <w:rPr>
          <w:rFonts w:ascii="Times New Roman" w:eastAsia="仿宋_GB2312" w:hAnsi="Times New Roman" w:cs="Times New Roman"/>
          <w:sz w:val="30"/>
          <w:szCs w:val="30"/>
        </w:rPr>
        <w:t>详细描述参赛作品解决方案的主要功能，采用了何种关键技术，如何实现数据集成和建模仿真等能力，以及面向产品研发、工艺优化、运</w:t>
      </w:r>
      <w:proofErr w:type="gramStart"/>
      <w:r w:rsidRPr="0030384A">
        <w:rPr>
          <w:rFonts w:ascii="Times New Roman" w:eastAsia="仿宋_GB2312" w:hAnsi="Times New Roman" w:cs="Times New Roman"/>
          <w:sz w:val="30"/>
          <w:szCs w:val="30"/>
        </w:rPr>
        <w:t>维管理</w:t>
      </w:r>
      <w:proofErr w:type="gramEnd"/>
      <w:r w:rsidRPr="0030384A">
        <w:rPr>
          <w:rFonts w:ascii="Times New Roman" w:eastAsia="仿宋_GB2312" w:hAnsi="Times New Roman" w:cs="Times New Roman"/>
          <w:sz w:val="30"/>
          <w:szCs w:val="30"/>
        </w:rPr>
        <w:t>和供应</w:t>
      </w:r>
      <w:proofErr w:type="gramStart"/>
      <w:r w:rsidRPr="0030384A">
        <w:rPr>
          <w:rFonts w:ascii="Times New Roman" w:eastAsia="仿宋_GB2312" w:hAnsi="Times New Roman" w:cs="Times New Roman"/>
          <w:sz w:val="30"/>
          <w:szCs w:val="30"/>
        </w:rPr>
        <w:t>链服务</w:t>
      </w:r>
      <w:proofErr w:type="gramEnd"/>
      <w:r w:rsidRPr="0030384A">
        <w:rPr>
          <w:rFonts w:ascii="Times New Roman" w:eastAsia="仿宋_GB2312" w:hAnsi="Times New Roman" w:cs="Times New Roman"/>
          <w:sz w:val="30"/>
          <w:szCs w:val="30"/>
        </w:rPr>
        <w:t>方面的创新效果。</w:t>
      </w:r>
    </w:p>
    <w:p w14:paraId="6E2A3554" w14:textId="77777777" w:rsidR="009931F7" w:rsidRPr="0030384A" w:rsidRDefault="009931F7" w:rsidP="009931F7">
      <w:pPr>
        <w:pStyle w:val="1"/>
        <w:rPr>
          <w:rFonts w:cs="Times New Roman"/>
          <w:b w:val="0"/>
          <w:bCs w:val="0"/>
        </w:rPr>
      </w:pPr>
      <w:bookmarkStart w:id="7" w:name="_Toc81828734"/>
      <w:r w:rsidRPr="0030384A">
        <w:rPr>
          <w:rFonts w:cs="Times New Roman"/>
          <w:b w:val="0"/>
          <w:bCs w:val="0"/>
        </w:rPr>
        <w:t>四、应用效果</w:t>
      </w:r>
      <w:bookmarkEnd w:id="7"/>
    </w:p>
    <w:p w14:paraId="644CD0F9" w14:textId="77777777" w:rsidR="009931F7" w:rsidRPr="0030384A" w:rsidRDefault="009931F7" w:rsidP="009931F7">
      <w:pPr>
        <w:pStyle w:val="3"/>
        <w:rPr>
          <w:rFonts w:eastAsia="楷体"/>
          <w:sz w:val="30"/>
          <w:szCs w:val="30"/>
        </w:rPr>
      </w:pPr>
      <w:bookmarkStart w:id="8" w:name="_Toc81828735"/>
      <w:r w:rsidRPr="0030384A">
        <w:rPr>
          <w:rFonts w:eastAsia="楷体"/>
          <w:sz w:val="30"/>
          <w:szCs w:val="30"/>
        </w:rPr>
        <w:t xml:space="preserve">4.1 </w:t>
      </w:r>
      <w:r w:rsidRPr="0030384A">
        <w:rPr>
          <w:rFonts w:eastAsia="楷体"/>
          <w:sz w:val="30"/>
          <w:szCs w:val="30"/>
        </w:rPr>
        <w:t>情况概述（</w:t>
      </w:r>
      <w:r w:rsidRPr="0030384A">
        <w:rPr>
          <w:rFonts w:eastAsia="楷体"/>
          <w:sz w:val="30"/>
          <w:szCs w:val="30"/>
        </w:rPr>
        <w:t>2000</w:t>
      </w:r>
      <w:r w:rsidRPr="0030384A">
        <w:rPr>
          <w:rFonts w:eastAsia="楷体"/>
          <w:sz w:val="30"/>
          <w:szCs w:val="30"/>
        </w:rPr>
        <w:t>字以内）</w:t>
      </w:r>
      <w:bookmarkEnd w:id="8"/>
    </w:p>
    <w:p w14:paraId="71F9CB3A" w14:textId="77777777" w:rsidR="009931F7" w:rsidRPr="0030384A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0384A">
        <w:rPr>
          <w:rFonts w:ascii="Times New Roman" w:eastAsia="仿宋_GB2312" w:hAnsi="Times New Roman" w:cs="Times New Roman"/>
          <w:sz w:val="30"/>
          <w:szCs w:val="30"/>
        </w:rPr>
        <w:t>大致描述解决方案在应用推广过程的效益，实现落地应用的企业数量，以及获得的成效价值。</w:t>
      </w:r>
    </w:p>
    <w:p w14:paraId="16F66A0E" w14:textId="77777777" w:rsidR="009931F7" w:rsidRPr="0030384A" w:rsidRDefault="009931F7" w:rsidP="009931F7">
      <w:pPr>
        <w:pStyle w:val="3"/>
        <w:rPr>
          <w:rFonts w:eastAsia="楷体"/>
          <w:sz w:val="30"/>
          <w:szCs w:val="30"/>
        </w:rPr>
      </w:pPr>
      <w:bookmarkStart w:id="9" w:name="_Toc81828736"/>
      <w:r w:rsidRPr="0030384A">
        <w:rPr>
          <w:rFonts w:eastAsia="楷体"/>
          <w:sz w:val="30"/>
          <w:szCs w:val="30"/>
        </w:rPr>
        <w:t xml:space="preserve">4.2 </w:t>
      </w:r>
      <w:r w:rsidRPr="0030384A">
        <w:rPr>
          <w:rFonts w:eastAsia="楷体"/>
          <w:sz w:val="30"/>
          <w:szCs w:val="30"/>
        </w:rPr>
        <w:t>应用案例</w:t>
      </w:r>
      <w:bookmarkEnd w:id="9"/>
    </w:p>
    <w:p w14:paraId="064F69D7" w14:textId="77777777" w:rsidR="009931F7" w:rsidRPr="0030384A" w:rsidRDefault="009931F7" w:rsidP="009931F7">
      <w:pPr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案例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1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（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5000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字以内）：</w:t>
      </w:r>
    </w:p>
    <w:p w14:paraId="2F9C0CE9" w14:textId="77777777" w:rsidR="009931F7" w:rsidRPr="0030384A" w:rsidRDefault="009931F7" w:rsidP="009931F7">
      <w:pPr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（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1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）应用企业简介（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1000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字以内）</w:t>
      </w:r>
    </w:p>
    <w:p w14:paraId="10A81C24" w14:textId="77777777" w:rsidR="009931F7" w:rsidRPr="0030384A" w:rsidRDefault="009931F7" w:rsidP="009931F7">
      <w:pPr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30384A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介绍应用企业在实施该解决方案前面临的具体问题和核心需求。</w:t>
      </w:r>
    </w:p>
    <w:p w14:paraId="1C4C4E39" w14:textId="77777777" w:rsidR="009931F7" w:rsidRPr="0030384A" w:rsidRDefault="009931F7" w:rsidP="009931F7">
      <w:pPr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（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2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）应用过程（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3000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字以内）</w:t>
      </w:r>
    </w:p>
    <w:p w14:paraId="36619C93" w14:textId="77777777" w:rsidR="009931F7" w:rsidRPr="0030384A" w:rsidRDefault="009931F7" w:rsidP="009931F7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0384A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描述企业应用该解决方案的主要业务场景、实施步骤、软硬件部署、</w:t>
      </w:r>
      <w:r w:rsidRPr="0030384A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数据应用</w:t>
      </w:r>
      <w:r w:rsidRPr="0030384A">
        <w:rPr>
          <w:rFonts w:ascii="Times New Roman" w:eastAsia="仿宋_GB2312" w:hAnsi="Times New Roman" w:cs="Times New Roman"/>
          <w:color w:val="000000"/>
          <w:sz w:val="32"/>
          <w:szCs w:val="32"/>
        </w:rPr>
        <w:t>、业务优化路径等情况。</w:t>
      </w:r>
    </w:p>
    <w:p w14:paraId="59C09243" w14:textId="77777777" w:rsidR="009931F7" w:rsidRPr="0030384A" w:rsidRDefault="009931F7" w:rsidP="009931F7">
      <w:pPr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（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3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）价值成效（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1000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字以内）</w:t>
      </w:r>
    </w:p>
    <w:p w14:paraId="4BB7EC88" w14:textId="77777777" w:rsidR="009931F7" w:rsidRPr="0030384A" w:rsidRDefault="009931F7" w:rsidP="009931F7">
      <w:pPr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30384A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阐述解决方案为应用企业</w:t>
      </w:r>
      <w:r w:rsidRPr="0030384A">
        <w:rPr>
          <w:rFonts w:ascii="Times New Roman" w:eastAsia="仿宋_GB2312" w:hAnsi="Times New Roman" w:cs="Times New Roman"/>
          <w:color w:val="000000"/>
          <w:sz w:val="32"/>
          <w:szCs w:val="32"/>
        </w:rPr>
        <w:t>带来了哪些可量化的经济效益</w:t>
      </w:r>
      <w:r w:rsidRPr="0030384A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，解决了哪些行业痛点或卡脖子问题等。</w:t>
      </w:r>
    </w:p>
    <w:p w14:paraId="69F9EF3A" w14:textId="77777777" w:rsidR="009931F7" w:rsidRPr="0030384A" w:rsidRDefault="009931F7" w:rsidP="009931F7">
      <w:pPr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案例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2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：</w:t>
      </w:r>
      <w:r w:rsidRPr="0030384A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……</w:t>
      </w:r>
    </w:p>
    <w:p w14:paraId="345B6B66" w14:textId="6F60B47D" w:rsidR="009931F7" w:rsidRPr="0030384A" w:rsidRDefault="009931F7" w:rsidP="009931F7">
      <w:pPr>
        <w:pStyle w:val="1"/>
        <w:rPr>
          <w:rFonts w:cs="Times New Roman"/>
          <w:b w:val="0"/>
          <w:bCs w:val="0"/>
        </w:rPr>
      </w:pPr>
      <w:bookmarkStart w:id="10" w:name="_Toc81828737"/>
      <w:r w:rsidRPr="0030384A">
        <w:rPr>
          <w:rFonts w:cs="Times New Roman"/>
          <w:b w:val="0"/>
          <w:bCs w:val="0"/>
        </w:rPr>
        <w:t>五、商业价值</w:t>
      </w:r>
      <w:r w:rsidR="0030384A" w:rsidRPr="0030384A">
        <w:rPr>
          <w:rFonts w:cs="Times New Roman"/>
          <w:b w:val="0"/>
          <w:bCs w:val="0"/>
        </w:rPr>
        <w:t>（</w:t>
      </w:r>
      <w:bookmarkStart w:id="11" w:name="_Hlk81828708"/>
      <w:r w:rsidR="0030384A" w:rsidRPr="0030384A">
        <w:rPr>
          <w:rFonts w:cs="Times New Roman"/>
          <w:b w:val="0"/>
          <w:bCs w:val="0"/>
        </w:rPr>
        <w:t>3000</w:t>
      </w:r>
      <w:r w:rsidR="0030384A" w:rsidRPr="0030384A">
        <w:rPr>
          <w:rFonts w:cs="Times New Roman"/>
          <w:b w:val="0"/>
          <w:bCs w:val="0"/>
        </w:rPr>
        <w:t>字以内</w:t>
      </w:r>
      <w:bookmarkEnd w:id="11"/>
      <w:r w:rsidR="0030384A" w:rsidRPr="0030384A">
        <w:rPr>
          <w:rFonts w:cs="Times New Roman"/>
          <w:b w:val="0"/>
          <w:bCs w:val="0"/>
        </w:rPr>
        <w:t>）</w:t>
      </w:r>
      <w:bookmarkEnd w:id="10"/>
    </w:p>
    <w:p w14:paraId="3233EE0A" w14:textId="6BF912A6" w:rsidR="009931F7" w:rsidRPr="0030384A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0384A">
        <w:rPr>
          <w:rFonts w:ascii="Times New Roman" w:eastAsia="仿宋_GB2312" w:hAnsi="Times New Roman" w:cs="Times New Roman"/>
          <w:sz w:val="30"/>
          <w:szCs w:val="30"/>
        </w:rPr>
        <w:t>描述作品行业复制推广能力、经济效益及社会效益等情况。涵盖行业推广计划、园区合作、市场空间等情况。</w:t>
      </w:r>
    </w:p>
    <w:p w14:paraId="0D3FC223" w14:textId="237E7370" w:rsidR="009931F7" w:rsidRPr="0030384A" w:rsidRDefault="009931F7" w:rsidP="0030384A">
      <w:pPr>
        <w:pStyle w:val="1"/>
        <w:rPr>
          <w:rFonts w:cs="Times New Roman"/>
          <w:b w:val="0"/>
          <w:bCs w:val="0"/>
        </w:rPr>
      </w:pPr>
      <w:bookmarkStart w:id="12" w:name="_Toc81828738"/>
      <w:r w:rsidRPr="0030384A">
        <w:rPr>
          <w:rFonts w:cs="Times New Roman"/>
          <w:b w:val="0"/>
          <w:bCs w:val="0"/>
        </w:rPr>
        <w:t>六、其他</w:t>
      </w:r>
      <w:r w:rsidR="0030384A" w:rsidRPr="0030384A">
        <w:rPr>
          <w:rFonts w:cs="Times New Roman"/>
          <w:b w:val="0"/>
          <w:bCs w:val="0"/>
        </w:rPr>
        <w:t>（</w:t>
      </w:r>
      <w:r w:rsidR="0030384A" w:rsidRPr="0030384A">
        <w:rPr>
          <w:rFonts w:cs="Times New Roman"/>
          <w:b w:val="0"/>
          <w:bCs w:val="0"/>
        </w:rPr>
        <w:t>500</w:t>
      </w:r>
      <w:r w:rsidR="0030384A" w:rsidRPr="0030384A">
        <w:rPr>
          <w:rFonts w:cs="Times New Roman"/>
          <w:b w:val="0"/>
          <w:bCs w:val="0"/>
        </w:rPr>
        <w:t>字以内）</w:t>
      </w:r>
      <w:bookmarkEnd w:id="12"/>
    </w:p>
    <w:p w14:paraId="62077DA6" w14:textId="13CF310B" w:rsidR="009931F7" w:rsidRPr="0030384A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0384A">
        <w:rPr>
          <w:rFonts w:ascii="Times New Roman" w:eastAsia="仿宋_GB2312" w:hAnsi="Times New Roman" w:cs="Times New Roman"/>
          <w:sz w:val="30"/>
          <w:szCs w:val="30"/>
        </w:rPr>
        <w:t>可做其他补充</w:t>
      </w:r>
      <w:r w:rsidR="0030384A" w:rsidRPr="0030384A">
        <w:rPr>
          <w:rFonts w:ascii="Times New Roman" w:eastAsia="仿宋_GB2312" w:hAnsi="Times New Roman" w:cs="Times New Roman"/>
          <w:sz w:val="30"/>
          <w:szCs w:val="30"/>
        </w:rPr>
        <w:t>说明</w:t>
      </w:r>
      <w:r w:rsidRPr="0030384A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434A3B78" w14:textId="0C311B20" w:rsidR="00DB60C8" w:rsidRPr="007C6254" w:rsidRDefault="00DB60C8" w:rsidP="00DB60C8">
      <w:pPr>
        <w:pStyle w:val="1"/>
        <w:rPr>
          <w:rFonts w:cs="Times New Roman"/>
          <w:b w:val="0"/>
          <w:bCs w:val="0"/>
        </w:rPr>
      </w:pPr>
      <w:bookmarkStart w:id="13" w:name="_Toc81833778"/>
      <w:r>
        <w:rPr>
          <w:rFonts w:cs="Times New Roman" w:hint="eastAsia"/>
          <w:b w:val="0"/>
          <w:bCs w:val="0"/>
        </w:rPr>
        <w:t>七</w:t>
      </w:r>
      <w:r w:rsidRPr="007C6254">
        <w:rPr>
          <w:rFonts w:cs="Times New Roman"/>
          <w:b w:val="0"/>
          <w:bCs w:val="0"/>
        </w:rPr>
        <w:t>、</w:t>
      </w:r>
      <w:r>
        <w:rPr>
          <w:rFonts w:cs="Times New Roman" w:hint="eastAsia"/>
          <w:b w:val="0"/>
          <w:bCs w:val="0"/>
        </w:rPr>
        <w:t>团队介绍</w:t>
      </w:r>
      <w:r w:rsidRPr="007C6254">
        <w:rPr>
          <w:rFonts w:cs="Times New Roman"/>
          <w:b w:val="0"/>
          <w:bCs w:val="0"/>
        </w:rPr>
        <w:t>（</w:t>
      </w:r>
      <w:r w:rsidRPr="007C6254">
        <w:rPr>
          <w:rFonts w:cs="Times New Roman"/>
          <w:b w:val="0"/>
          <w:bCs w:val="0"/>
        </w:rPr>
        <w:t>2000</w:t>
      </w:r>
      <w:r w:rsidRPr="007C6254">
        <w:rPr>
          <w:rFonts w:cs="Times New Roman"/>
          <w:b w:val="0"/>
          <w:bCs w:val="0"/>
        </w:rPr>
        <w:t>字以内）</w:t>
      </w:r>
      <w:bookmarkEnd w:id="13"/>
    </w:p>
    <w:p w14:paraId="11D83F1E" w14:textId="77777777" w:rsidR="00DB60C8" w:rsidRPr="007C6254" w:rsidRDefault="00DB60C8" w:rsidP="00DB60C8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C6254">
        <w:rPr>
          <w:rFonts w:ascii="Times New Roman" w:eastAsia="仿宋_GB2312" w:hAnsi="Times New Roman" w:cs="Times New Roman"/>
          <w:sz w:val="30"/>
          <w:szCs w:val="30"/>
        </w:rPr>
        <w:t>描述团队核心成员履历、团队核心资质和优势等。</w:t>
      </w:r>
    </w:p>
    <w:p w14:paraId="546C2757" w14:textId="77777777" w:rsidR="009931F7" w:rsidRPr="00DB60C8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14:paraId="531A5EA0" w14:textId="49D89510" w:rsidR="00C34070" w:rsidRPr="0030384A" w:rsidRDefault="00C34070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sectPr w:rsidR="00C34070" w:rsidRPr="0030384A" w:rsidSect="0030384A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91A5" w14:textId="77777777" w:rsidR="00943A7B" w:rsidRDefault="00943A7B" w:rsidP="00B7712C">
      <w:r>
        <w:separator/>
      </w:r>
    </w:p>
  </w:endnote>
  <w:endnote w:type="continuationSeparator" w:id="0">
    <w:p w14:paraId="26882B70" w14:textId="77777777" w:rsidR="00943A7B" w:rsidRDefault="00943A7B" w:rsidP="00B7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9201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13E9BE12" w14:textId="2EF1A2FD" w:rsidR="0030384A" w:rsidRPr="0030384A" w:rsidRDefault="0030384A" w:rsidP="0030384A">
        <w:pPr>
          <w:pStyle w:val="a5"/>
          <w:jc w:val="center"/>
          <w:rPr>
            <w:sz w:val="21"/>
            <w:szCs w:val="21"/>
          </w:rPr>
        </w:pPr>
        <w:r w:rsidRPr="0030384A">
          <w:rPr>
            <w:sz w:val="21"/>
            <w:szCs w:val="21"/>
          </w:rPr>
          <w:fldChar w:fldCharType="begin"/>
        </w:r>
        <w:r w:rsidRPr="0030384A">
          <w:rPr>
            <w:sz w:val="21"/>
            <w:szCs w:val="21"/>
          </w:rPr>
          <w:instrText>PAGE   \* MERGEFORMAT</w:instrText>
        </w:r>
        <w:r w:rsidRPr="0030384A">
          <w:rPr>
            <w:sz w:val="21"/>
            <w:szCs w:val="21"/>
          </w:rPr>
          <w:fldChar w:fldCharType="separate"/>
        </w:r>
        <w:r w:rsidRPr="0030384A">
          <w:rPr>
            <w:sz w:val="21"/>
            <w:szCs w:val="21"/>
            <w:lang w:val="zh-CN"/>
          </w:rPr>
          <w:t>2</w:t>
        </w:r>
        <w:r w:rsidRPr="0030384A">
          <w:rPr>
            <w:sz w:val="21"/>
            <w:szCs w:val="21"/>
          </w:rPr>
          <w:fldChar w:fldCharType="end"/>
        </w:r>
      </w:p>
    </w:sdtContent>
  </w:sdt>
  <w:p w14:paraId="176DAB1E" w14:textId="77777777" w:rsidR="0030384A" w:rsidRDefault="003038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6C90" w14:textId="77777777" w:rsidR="00943A7B" w:rsidRDefault="00943A7B" w:rsidP="00B7712C">
      <w:r>
        <w:separator/>
      </w:r>
    </w:p>
  </w:footnote>
  <w:footnote w:type="continuationSeparator" w:id="0">
    <w:p w14:paraId="49550D77" w14:textId="77777777" w:rsidR="00943A7B" w:rsidRDefault="00943A7B" w:rsidP="00B7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C3"/>
    <w:rsid w:val="000F4CC3"/>
    <w:rsid w:val="0030384A"/>
    <w:rsid w:val="00453B45"/>
    <w:rsid w:val="005D324E"/>
    <w:rsid w:val="00601807"/>
    <w:rsid w:val="00721C94"/>
    <w:rsid w:val="007B7DCF"/>
    <w:rsid w:val="007F67C0"/>
    <w:rsid w:val="00943A7B"/>
    <w:rsid w:val="00980525"/>
    <w:rsid w:val="009931F7"/>
    <w:rsid w:val="00B7712C"/>
    <w:rsid w:val="00C34070"/>
    <w:rsid w:val="00CC66F6"/>
    <w:rsid w:val="00D84A79"/>
    <w:rsid w:val="00DB60C8"/>
    <w:rsid w:val="00F2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FD4B6"/>
  <w15:chartTrackingRefBased/>
  <w15:docId w15:val="{4E16E329-6E7D-4663-9496-F4478178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2C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7DCF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B7DCF"/>
    <w:pPr>
      <w:keepNext/>
      <w:keepLines/>
      <w:spacing w:before="260" w:after="260" w:line="416" w:lineRule="auto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931F7"/>
    <w:pPr>
      <w:keepNext/>
      <w:keepLines/>
      <w:spacing w:before="260" w:after="260" w:line="416" w:lineRule="auto"/>
      <w:outlineLvl w:val="2"/>
    </w:pPr>
    <w:rPr>
      <w:rFonts w:ascii="Times New Roman" w:eastAsia="等线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B7DCF"/>
    <w:rPr>
      <w:rFonts w:eastAsia="黑体"/>
      <w:b/>
      <w:bCs/>
      <w:kern w:val="44"/>
      <w:szCs w:val="44"/>
    </w:rPr>
  </w:style>
  <w:style w:type="character" w:customStyle="1" w:styleId="20">
    <w:name w:val="标题 2 字符"/>
    <w:basedOn w:val="a0"/>
    <w:link w:val="2"/>
    <w:uiPriority w:val="9"/>
    <w:rsid w:val="007B7DCF"/>
    <w:rPr>
      <w:rFonts w:asciiTheme="majorHAnsi" w:eastAsia="楷体" w:hAnsiTheme="majorHAnsi" w:cstheme="majorBidi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B77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1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12C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12C"/>
    <w:rPr>
      <w:sz w:val="18"/>
      <w:szCs w:val="18"/>
    </w:rPr>
  </w:style>
  <w:style w:type="paragraph" w:customStyle="1" w:styleId="11">
    <w:name w:val="正文1"/>
    <w:qFormat/>
    <w:rsid w:val="00601807"/>
    <w:pPr>
      <w:widowControl w:val="0"/>
      <w:jc w:val="both"/>
    </w:pPr>
    <w:rPr>
      <w:rFonts w:eastAsia="宋体" w:cs="Times New Roman" w:hint="eastAsia"/>
      <w:sz w:val="21"/>
      <w:szCs w:val="20"/>
    </w:rPr>
  </w:style>
  <w:style w:type="table" w:styleId="a7">
    <w:name w:val="Table Grid"/>
    <w:basedOn w:val="a1"/>
    <w:uiPriority w:val="39"/>
    <w:rsid w:val="007F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9931F7"/>
    <w:rPr>
      <w:rFonts w:eastAsia="等线" w:cs="Times New Roman"/>
      <w:b/>
      <w:bCs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DB60C8"/>
    <w:pPr>
      <w:tabs>
        <w:tab w:val="right" w:leader="dot" w:pos="8296"/>
      </w:tabs>
    </w:pPr>
    <w:rPr>
      <w:rFonts w:ascii="Times New Roman" w:eastAsia="楷体" w:hAnsi="Times New Roman" w:cs="Times New Roman"/>
      <w:noProof/>
      <w:sz w:val="28"/>
      <w:szCs w:val="28"/>
    </w:rPr>
  </w:style>
  <w:style w:type="paragraph" w:styleId="TOC3">
    <w:name w:val="toc 3"/>
    <w:basedOn w:val="a"/>
    <w:next w:val="a"/>
    <w:autoRedefine/>
    <w:uiPriority w:val="39"/>
    <w:unhideWhenUsed/>
    <w:rsid w:val="0030384A"/>
    <w:pPr>
      <w:ind w:leftChars="400" w:left="840"/>
    </w:pPr>
  </w:style>
  <w:style w:type="character" w:styleId="a8">
    <w:name w:val="Hyperlink"/>
    <w:basedOn w:val="a0"/>
    <w:uiPriority w:val="99"/>
    <w:unhideWhenUsed/>
    <w:rsid w:val="00303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cao@pis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zhaoxu992797@163.com</dc:creator>
  <cp:keywords/>
  <dc:description/>
  <cp:lastModifiedBy>zhaoxu992797@163.com</cp:lastModifiedBy>
  <cp:revision>6</cp:revision>
  <dcterms:created xsi:type="dcterms:W3CDTF">2021-08-12T08:05:00Z</dcterms:created>
  <dcterms:modified xsi:type="dcterms:W3CDTF">2021-09-23T07:00:00Z</dcterms:modified>
</cp:coreProperties>
</file>