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F149F" w14:textId="2B9D707D" w:rsidR="000F74BF" w:rsidRPr="000F74BF" w:rsidRDefault="000F74BF" w:rsidP="002371CD">
      <w:pPr>
        <w:widowControl/>
        <w:outlineLvl w:val="0"/>
        <w:rPr>
          <w:rFonts w:ascii="黑体" w:eastAsia="黑体" w:hAnsi="黑体" w:cs="宋体"/>
          <w:kern w:val="0"/>
          <w:sz w:val="32"/>
          <w:szCs w:val="32"/>
        </w:rPr>
      </w:pPr>
      <w:r>
        <w:rPr>
          <w:rFonts w:ascii="黑体" w:eastAsia="黑体" w:hAnsi="黑体" w:cs="宋体" w:hint="eastAsia"/>
          <w:kern w:val="0"/>
          <w:sz w:val="32"/>
          <w:szCs w:val="32"/>
        </w:rPr>
        <w:t>附件</w:t>
      </w:r>
      <w:r w:rsidR="0054471D">
        <w:rPr>
          <w:rFonts w:ascii="黑体" w:eastAsia="黑体" w:hAnsi="黑体" w:cs="宋体"/>
          <w:kern w:val="0"/>
          <w:sz w:val="32"/>
          <w:szCs w:val="32"/>
        </w:rPr>
        <w:t>3</w:t>
      </w:r>
      <w:r>
        <w:rPr>
          <w:rFonts w:ascii="黑体" w:eastAsia="黑体" w:hAnsi="黑体" w:cs="宋体" w:hint="eastAsia"/>
          <w:kern w:val="0"/>
          <w:sz w:val="32"/>
          <w:szCs w:val="32"/>
        </w:rPr>
        <w:t>：</w:t>
      </w:r>
    </w:p>
    <w:p w14:paraId="5A0F1D57" w14:textId="6CE0771D" w:rsidR="00A858F7" w:rsidRDefault="0072771E" w:rsidP="0072771E">
      <w:pPr>
        <w:widowControl/>
        <w:spacing w:before="156"/>
        <w:jc w:val="center"/>
        <w:outlineLvl w:val="0"/>
        <w:rPr>
          <w:rFonts w:ascii="黑体" w:eastAsia="黑体" w:hAnsi="Calibri" w:cs="宋体"/>
          <w:kern w:val="0"/>
          <w:sz w:val="36"/>
          <w:szCs w:val="36"/>
        </w:rPr>
      </w:pPr>
      <w:r w:rsidRPr="0072771E">
        <w:rPr>
          <w:rFonts w:ascii="黑体" w:eastAsia="黑体" w:hAnsi="Calibri" w:cs="宋体" w:hint="eastAsia"/>
          <w:kern w:val="0"/>
          <w:sz w:val="36"/>
          <w:szCs w:val="36"/>
        </w:rPr>
        <w:t>第三届中国工业互联网大赛·工业互联网</w:t>
      </w:r>
      <w:r w:rsidRPr="0072771E">
        <w:rPr>
          <w:rFonts w:ascii="黑体" w:eastAsia="黑体" w:hAnsi="Calibri" w:cs="宋体"/>
          <w:kern w:val="0"/>
          <w:sz w:val="36"/>
          <w:szCs w:val="36"/>
        </w:rPr>
        <w:t>+产融合作</w:t>
      </w:r>
      <w:proofErr w:type="gramStart"/>
      <w:r w:rsidRPr="0072771E">
        <w:rPr>
          <w:rFonts w:ascii="黑体" w:eastAsia="黑体" w:hAnsi="Calibri" w:cs="宋体"/>
          <w:kern w:val="0"/>
          <w:sz w:val="36"/>
          <w:szCs w:val="36"/>
        </w:rPr>
        <w:t>专业赛报名</w:t>
      </w:r>
      <w:proofErr w:type="gramEnd"/>
      <w:r w:rsidRPr="0072771E">
        <w:rPr>
          <w:rFonts w:ascii="黑体" w:eastAsia="黑体" w:hAnsi="Calibri" w:cs="宋体"/>
          <w:kern w:val="0"/>
          <w:sz w:val="36"/>
          <w:szCs w:val="36"/>
        </w:rPr>
        <w:t>操作手册</w:t>
      </w:r>
    </w:p>
    <w:p w14:paraId="161450DC" w14:textId="77777777" w:rsidR="00533D54" w:rsidRDefault="00533D54" w:rsidP="00342F7B">
      <w:pPr>
        <w:adjustRightInd w:val="0"/>
        <w:snapToGrid w:val="0"/>
        <w:spacing w:line="560" w:lineRule="exact"/>
        <w:ind w:firstLineChars="200" w:firstLine="640"/>
        <w:outlineLvl w:val="1"/>
        <w:rPr>
          <w:b/>
          <w:bCs/>
        </w:rPr>
      </w:pPr>
      <w:r w:rsidRPr="00342F7B">
        <w:rPr>
          <w:rFonts w:ascii="Times New Roman" w:eastAsia="黑体" w:hAnsi="Times New Roman" w:hint="eastAsia"/>
          <w:sz w:val="32"/>
          <w:szCs w:val="32"/>
        </w:rPr>
        <w:t>一、产融合作</w:t>
      </w:r>
      <w:proofErr w:type="gramStart"/>
      <w:r w:rsidRPr="00342F7B">
        <w:rPr>
          <w:rFonts w:ascii="Times New Roman" w:eastAsia="黑体" w:hAnsi="Times New Roman" w:hint="eastAsia"/>
          <w:sz w:val="32"/>
          <w:szCs w:val="32"/>
        </w:rPr>
        <w:t>专业赛报名</w:t>
      </w:r>
      <w:proofErr w:type="gramEnd"/>
      <w:r w:rsidRPr="00342F7B">
        <w:rPr>
          <w:rFonts w:ascii="Times New Roman" w:eastAsia="黑体" w:hAnsi="Times New Roman" w:hint="eastAsia"/>
          <w:sz w:val="32"/>
          <w:szCs w:val="32"/>
        </w:rPr>
        <w:t>流程图</w:t>
      </w:r>
    </w:p>
    <w:p w14:paraId="492EB1AC" w14:textId="547F49A7" w:rsidR="00533D54" w:rsidRDefault="00457613" w:rsidP="00F17A67">
      <w:pPr>
        <w:jc w:val="center"/>
        <w:rPr>
          <w:b/>
          <w:bCs/>
        </w:rPr>
      </w:pPr>
      <w:r>
        <w:rPr>
          <w:b/>
          <w:bCs/>
          <w:noProof/>
        </w:rPr>
        <w:drawing>
          <wp:inline distT="0" distB="0" distL="0" distR="0" wp14:anchorId="01072B4B" wp14:editId="2F43FE03">
            <wp:extent cx="3572137" cy="6775034"/>
            <wp:effectExtent l="0" t="0" r="952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613" cy="6798696"/>
                    </a:xfrm>
                    <a:prstGeom prst="rect">
                      <a:avLst/>
                    </a:prstGeom>
                    <a:noFill/>
                    <a:ln>
                      <a:noFill/>
                    </a:ln>
                  </pic:spPr>
                </pic:pic>
              </a:graphicData>
            </a:graphic>
          </wp:inline>
        </w:drawing>
      </w:r>
    </w:p>
    <w:p w14:paraId="1F62EDA0" w14:textId="77777777" w:rsidR="00533D54" w:rsidRPr="00F17A67" w:rsidRDefault="00533D54" w:rsidP="00F17A67">
      <w:pPr>
        <w:adjustRightInd w:val="0"/>
        <w:snapToGrid w:val="0"/>
        <w:spacing w:line="560" w:lineRule="exact"/>
        <w:ind w:firstLineChars="200" w:firstLine="640"/>
        <w:outlineLvl w:val="1"/>
        <w:rPr>
          <w:rFonts w:ascii="Times New Roman" w:eastAsia="黑体" w:hAnsi="Times New Roman"/>
          <w:sz w:val="32"/>
          <w:szCs w:val="32"/>
        </w:rPr>
      </w:pPr>
      <w:r w:rsidRPr="00F17A67">
        <w:rPr>
          <w:rFonts w:ascii="Times New Roman" w:eastAsia="黑体" w:hAnsi="Times New Roman" w:hint="eastAsia"/>
          <w:sz w:val="32"/>
          <w:szCs w:val="32"/>
        </w:rPr>
        <w:lastRenderedPageBreak/>
        <w:t>二、具体报名操作流程</w:t>
      </w:r>
    </w:p>
    <w:p w14:paraId="3142DA4F" w14:textId="75219248"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w:t>
      </w:r>
      <w:r w:rsidR="00533D54" w:rsidRPr="000936FA">
        <w:rPr>
          <w:rFonts w:ascii="仿宋_GB2312" w:eastAsia="仿宋_GB2312" w:hAnsi="仿宋_GB2312" w:cs="仿宋_GB2312" w:hint="eastAsia"/>
          <w:b/>
          <w:bCs/>
          <w:sz w:val="32"/>
          <w:szCs w:val="32"/>
        </w:rPr>
        <w:t>在电脑</w:t>
      </w:r>
      <w:proofErr w:type="gramStart"/>
      <w:r w:rsidR="00533D54" w:rsidRPr="000936FA">
        <w:rPr>
          <w:rFonts w:ascii="仿宋_GB2312" w:eastAsia="仿宋_GB2312" w:hAnsi="仿宋_GB2312" w:cs="仿宋_GB2312" w:hint="eastAsia"/>
          <w:b/>
          <w:bCs/>
          <w:sz w:val="32"/>
          <w:szCs w:val="32"/>
        </w:rPr>
        <w:t>端打开百辐网</w:t>
      </w:r>
      <w:proofErr w:type="gramEnd"/>
      <w:r w:rsidR="00533D54" w:rsidRPr="000936FA">
        <w:rPr>
          <w:rFonts w:ascii="仿宋_GB2312" w:eastAsia="仿宋_GB2312" w:hAnsi="仿宋_GB2312" w:cs="仿宋_GB2312" w:hint="eastAsia"/>
          <w:b/>
          <w:bCs/>
          <w:sz w:val="32"/>
          <w:szCs w:val="32"/>
        </w:rPr>
        <w:t>网站www.bat100.</w:t>
      </w:r>
      <w:r w:rsidR="00457613">
        <w:rPr>
          <w:rFonts w:ascii="仿宋_GB2312" w:eastAsia="仿宋_GB2312" w:hAnsi="仿宋_GB2312" w:cs="仿宋_GB2312"/>
          <w:b/>
          <w:bCs/>
          <w:sz w:val="32"/>
          <w:szCs w:val="32"/>
        </w:rPr>
        <w:t>net</w:t>
      </w:r>
      <w:r w:rsidR="00533D54" w:rsidRPr="000936FA">
        <w:rPr>
          <w:rFonts w:ascii="仿宋_GB2312" w:eastAsia="仿宋_GB2312" w:hAnsi="仿宋_GB2312" w:cs="仿宋_GB2312" w:hint="eastAsia"/>
          <w:b/>
          <w:bCs/>
          <w:sz w:val="32"/>
          <w:szCs w:val="32"/>
        </w:rPr>
        <w:t>，注册登录百</w:t>
      </w:r>
      <w:proofErr w:type="gramStart"/>
      <w:r w:rsidR="00533D54" w:rsidRPr="000936FA">
        <w:rPr>
          <w:rFonts w:ascii="仿宋_GB2312" w:eastAsia="仿宋_GB2312" w:hAnsi="仿宋_GB2312" w:cs="仿宋_GB2312" w:hint="eastAsia"/>
          <w:b/>
          <w:bCs/>
          <w:sz w:val="32"/>
          <w:szCs w:val="32"/>
        </w:rPr>
        <w:t>辐</w:t>
      </w:r>
      <w:proofErr w:type="gramEnd"/>
      <w:r w:rsidR="00533D54" w:rsidRPr="000936FA">
        <w:rPr>
          <w:rFonts w:ascii="仿宋_GB2312" w:eastAsia="仿宋_GB2312" w:hAnsi="仿宋_GB2312" w:cs="仿宋_GB2312" w:hint="eastAsia"/>
          <w:b/>
          <w:bCs/>
          <w:sz w:val="32"/>
          <w:szCs w:val="32"/>
        </w:rPr>
        <w:t>账号。</w:t>
      </w:r>
    </w:p>
    <w:p w14:paraId="6CBDD19A" w14:textId="35F2BB5F" w:rsidR="00533D54" w:rsidRDefault="008C13FD" w:rsidP="00533D54">
      <w:pPr>
        <w:spacing w:beforeLines="50" w:before="156" w:afterLines="50" w:after="156" w:line="360" w:lineRule="auto"/>
      </w:pPr>
      <w:r>
        <w:rPr>
          <w:noProof/>
        </w:rPr>
        <w:drawing>
          <wp:inline distT="0" distB="0" distL="114300" distR="114300" wp14:anchorId="3C0B044D" wp14:editId="0DB0E12E">
            <wp:extent cx="5266690" cy="4891405"/>
            <wp:effectExtent l="0" t="0" r="1016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690" cy="4891405"/>
                    </a:xfrm>
                    <a:prstGeom prst="rect">
                      <a:avLst/>
                    </a:prstGeom>
                    <a:noFill/>
                    <a:ln>
                      <a:noFill/>
                    </a:ln>
                  </pic:spPr>
                </pic:pic>
              </a:graphicData>
            </a:graphic>
          </wp:inline>
        </w:drawing>
      </w:r>
    </w:p>
    <w:p w14:paraId="43F7D1F0" w14:textId="448B0807" w:rsidR="00533D54" w:rsidRPr="006025B6" w:rsidRDefault="00533D54" w:rsidP="002D5164">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用户可选择验证码登录或密码登录，点击右上角二</w:t>
      </w:r>
      <w:proofErr w:type="gramStart"/>
      <w:r w:rsidRPr="006025B6">
        <w:rPr>
          <w:rFonts w:ascii="仿宋_GB2312" w:eastAsia="仿宋_GB2312" w:hAnsi="仿宋_GB2312" w:cs="仿宋_GB2312" w:hint="eastAsia"/>
          <w:sz w:val="32"/>
          <w:szCs w:val="32"/>
        </w:rPr>
        <w:t>维码也</w:t>
      </w:r>
      <w:proofErr w:type="gramEnd"/>
      <w:r w:rsidRPr="006025B6">
        <w:rPr>
          <w:rFonts w:ascii="仿宋_GB2312" w:eastAsia="仿宋_GB2312" w:hAnsi="仿宋_GB2312" w:cs="仿宋_GB2312" w:hint="eastAsia"/>
          <w:sz w:val="32"/>
          <w:szCs w:val="32"/>
        </w:rPr>
        <w:t>可以通过</w:t>
      </w:r>
      <w:r w:rsidR="00B26505">
        <w:rPr>
          <w:rFonts w:ascii="仿宋_GB2312" w:eastAsia="仿宋_GB2312" w:hAnsi="仿宋_GB2312" w:cs="仿宋_GB2312" w:hint="eastAsia"/>
          <w:sz w:val="32"/>
          <w:szCs w:val="32"/>
        </w:rPr>
        <w:t>百</w:t>
      </w:r>
      <w:proofErr w:type="gramStart"/>
      <w:r w:rsidR="00B26505">
        <w:rPr>
          <w:rFonts w:ascii="仿宋_GB2312" w:eastAsia="仿宋_GB2312" w:hAnsi="仿宋_GB2312" w:cs="仿宋_GB2312" w:hint="eastAsia"/>
          <w:sz w:val="32"/>
          <w:szCs w:val="32"/>
        </w:rPr>
        <w:t>辐</w:t>
      </w:r>
      <w:proofErr w:type="gramEnd"/>
      <w:r w:rsidR="00B26505">
        <w:rPr>
          <w:rFonts w:ascii="仿宋_GB2312" w:eastAsia="仿宋_GB2312" w:hAnsi="仿宋_GB2312" w:cs="仿宋_GB2312" w:hint="eastAsia"/>
          <w:sz w:val="32"/>
          <w:szCs w:val="32"/>
        </w:rPr>
        <w:t>网移动</w:t>
      </w:r>
      <w:proofErr w:type="gramStart"/>
      <w:r w:rsidR="00B26505">
        <w:rPr>
          <w:rFonts w:ascii="仿宋_GB2312" w:eastAsia="仿宋_GB2312" w:hAnsi="仿宋_GB2312" w:cs="仿宋_GB2312" w:hint="eastAsia"/>
          <w:sz w:val="32"/>
          <w:szCs w:val="32"/>
        </w:rPr>
        <w:t>端</w:t>
      </w:r>
      <w:r w:rsidRPr="006025B6">
        <w:rPr>
          <w:rFonts w:ascii="仿宋_GB2312" w:eastAsia="仿宋_GB2312" w:hAnsi="仿宋_GB2312" w:cs="仿宋_GB2312" w:hint="eastAsia"/>
          <w:sz w:val="32"/>
          <w:szCs w:val="32"/>
        </w:rPr>
        <w:t>扫码</w:t>
      </w:r>
      <w:proofErr w:type="gramEnd"/>
      <w:r w:rsidRPr="006025B6">
        <w:rPr>
          <w:rFonts w:ascii="仿宋_GB2312" w:eastAsia="仿宋_GB2312" w:hAnsi="仿宋_GB2312" w:cs="仿宋_GB2312" w:hint="eastAsia"/>
          <w:sz w:val="32"/>
          <w:szCs w:val="32"/>
        </w:rPr>
        <w:t>登录；新用户需选择验证码登录，输入手机号并获取验证码，输入验证码后点击“登录/注册”，自动注册百</w:t>
      </w:r>
      <w:proofErr w:type="gramStart"/>
      <w:r w:rsidRPr="006025B6">
        <w:rPr>
          <w:rFonts w:ascii="仿宋_GB2312" w:eastAsia="仿宋_GB2312" w:hAnsi="仿宋_GB2312" w:cs="仿宋_GB2312" w:hint="eastAsia"/>
          <w:sz w:val="32"/>
          <w:szCs w:val="32"/>
        </w:rPr>
        <w:t>辐</w:t>
      </w:r>
      <w:proofErr w:type="gramEnd"/>
      <w:r w:rsidRPr="006025B6">
        <w:rPr>
          <w:rFonts w:ascii="仿宋_GB2312" w:eastAsia="仿宋_GB2312" w:hAnsi="仿宋_GB2312" w:cs="仿宋_GB2312" w:hint="eastAsia"/>
          <w:sz w:val="32"/>
          <w:szCs w:val="32"/>
        </w:rPr>
        <w:t>网账号并登录。</w:t>
      </w:r>
    </w:p>
    <w:p w14:paraId="153DAA79" w14:textId="5D0632F7" w:rsidR="00533D54" w:rsidRDefault="008C13FD" w:rsidP="002D5164">
      <w:pPr>
        <w:spacing w:beforeLines="50" w:before="156" w:afterLines="50" w:after="156" w:line="360" w:lineRule="auto"/>
        <w:jc w:val="center"/>
      </w:pPr>
      <w:r>
        <w:rPr>
          <w:noProof/>
        </w:rPr>
        <w:lastRenderedPageBreak/>
        <w:drawing>
          <wp:inline distT="0" distB="0" distL="114300" distR="114300" wp14:anchorId="51DE0CAA" wp14:editId="4E98B4EB">
            <wp:extent cx="5265420" cy="2931795"/>
            <wp:effectExtent l="0" t="0" r="1143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265420" cy="2931795"/>
                    </a:xfrm>
                    <a:prstGeom prst="rect">
                      <a:avLst/>
                    </a:prstGeom>
                    <a:noFill/>
                    <a:ln>
                      <a:noFill/>
                    </a:ln>
                  </pic:spPr>
                </pic:pic>
              </a:graphicData>
            </a:graphic>
          </wp:inline>
        </w:drawing>
      </w:r>
    </w:p>
    <w:p w14:paraId="79C1A5F7" w14:textId="44FEB682"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w:t>
      </w:r>
      <w:r w:rsidR="00533D54" w:rsidRPr="000936FA">
        <w:rPr>
          <w:rFonts w:ascii="仿宋_GB2312" w:eastAsia="仿宋_GB2312" w:hAnsi="仿宋_GB2312" w:cs="仿宋_GB2312" w:hint="eastAsia"/>
          <w:b/>
          <w:bCs/>
          <w:sz w:val="32"/>
          <w:szCs w:val="32"/>
        </w:rPr>
        <w:t>登录后可通过以下任意途径进入</w:t>
      </w:r>
      <w:r w:rsidR="00024BFC">
        <w:rPr>
          <w:rFonts w:ascii="仿宋_GB2312" w:eastAsia="仿宋_GB2312" w:hAnsi="仿宋_GB2312" w:cs="仿宋_GB2312" w:hint="eastAsia"/>
          <w:b/>
          <w:bCs/>
          <w:sz w:val="32"/>
          <w:szCs w:val="32"/>
        </w:rPr>
        <w:t>产融合作</w:t>
      </w:r>
      <w:proofErr w:type="gramStart"/>
      <w:r w:rsidR="00024BFC">
        <w:rPr>
          <w:rFonts w:ascii="仿宋_GB2312" w:eastAsia="仿宋_GB2312" w:hAnsi="仿宋_GB2312" w:cs="仿宋_GB2312" w:hint="eastAsia"/>
          <w:b/>
          <w:bCs/>
          <w:sz w:val="32"/>
          <w:szCs w:val="32"/>
        </w:rPr>
        <w:t>专业赛</w:t>
      </w:r>
      <w:proofErr w:type="gramEnd"/>
      <w:r w:rsidR="00024BFC">
        <w:rPr>
          <w:rFonts w:ascii="仿宋_GB2312" w:eastAsia="仿宋_GB2312" w:hAnsi="仿宋_GB2312" w:cs="仿宋_GB2312" w:hint="eastAsia"/>
          <w:b/>
          <w:bCs/>
          <w:sz w:val="32"/>
          <w:szCs w:val="32"/>
        </w:rPr>
        <w:t>的</w:t>
      </w:r>
      <w:r w:rsidR="00533D54" w:rsidRPr="000936FA">
        <w:rPr>
          <w:rFonts w:ascii="仿宋_GB2312" w:eastAsia="仿宋_GB2312" w:hAnsi="仿宋_GB2312" w:cs="仿宋_GB2312" w:hint="eastAsia"/>
          <w:b/>
          <w:bCs/>
          <w:sz w:val="32"/>
          <w:szCs w:val="32"/>
        </w:rPr>
        <w:t>报名界面：</w:t>
      </w:r>
    </w:p>
    <w:p w14:paraId="1508F5E9" w14:textId="0D89EE36"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533D54" w:rsidRPr="006025B6">
        <w:rPr>
          <w:rFonts w:ascii="仿宋_GB2312" w:eastAsia="仿宋_GB2312" w:hAnsi="仿宋_GB2312" w:cs="仿宋_GB2312" w:hint="eastAsia"/>
          <w:sz w:val="32"/>
          <w:szCs w:val="32"/>
        </w:rPr>
        <w:t>点击网站首页广告图直接进入报名界面；</w:t>
      </w:r>
    </w:p>
    <w:p w14:paraId="13CEA4D1" w14:textId="60193D51" w:rsidR="00533D54" w:rsidRDefault="00A84420" w:rsidP="00533D54">
      <w:pPr>
        <w:spacing w:beforeLines="50" w:before="156" w:afterLines="50" w:after="156" w:line="360" w:lineRule="auto"/>
        <w:ind w:firstLineChars="200" w:firstLine="420"/>
      </w:pPr>
      <w:r>
        <w:rPr>
          <w:noProof/>
        </w:rPr>
        <w:drawing>
          <wp:inline distT="0" distB="0" distL="114300" distR="114300" wp14:anchorId="43522BBC" wp14:editId="33A83D5B">
            <wp:extent cx="4670425" cy="4337627"/>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676422" cy="4343197"/>
                    </a:xfrm>
                    <a:prstGeom prst="rect">
                      <a:avLst/>
                    </a:prstGeom>
                    <a:noFill/>
                    <a:ln>
                      <a:noFill/>
                    </a:ln>
                  </pic:spPr>
                </pic:pic>
              </a:graphicData>
            </a:graphic>
          </wp:inline>
        </w:drawing>
      </w:r>
    </w:p>
    <w:p w14:paraId="7995B01A" w14:textId="26E21FAE"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2</w:t>
      </w:r>
      <w:r>
        <w:rPr>
          <w:rFonts w:ascii="仿宋_GB2312" w:eastAsia="仿宋_GB2312" w:hAnsi="仿宋_GB2312" w:cs="仿宋_GB2312" w:hint="eastAsia"/>
          <w:sz w:val="32"/>
          <w:szCs w:val="32"/>
        </w:rPr>
        <w:t>、</w:t>
      </w:r>
      <w:r w:rsidR="00533D54" w:rsidRPr="006025B6">
        <w:rPr>
          <w:rFonts w:ascii="仿宋_GB2312" w:eastAsia="仿宋_GB2312" w:hAnsi="仿宋_GB2312" w:cs="仿宋_GB2312" w:hint="eastAsia"/>
          <w:sz w:val="32"/>
          <w:szCs w:val="32"/>
        </w:rPr>
        <w:t>点击百</w:t>
      </w:r>
      <w:proofErr w:type="gramStart"/>
      <w:r w:rsidR="00533D54" w:rsidRPr="006025B6">
        <w:rPr>
          <w:rFonts w:ascii="仿宋_GB2312" w:eastAsia="仿宋_GB2312" w:hAnsi="仿宋_GB2312" w:cs="仿宋_GB2312" w:hint="eastAsia"/>
          <w:sz w:val="32"/>
          <w:szCs w:val="32"/>
        </w:rPr>
        <w:t>辐</w:t>
      </w:r>
      <w:proofErr w:type="gramEnd"/>
      <w:r w:rsidR="00533D54" w:rsidRPr="006025B6">
        <w:rPr>
          <w:rFonts w:ascii="仿宋_GB2312" w:eastAsia="仿宋_GB2312" w:hAnsi="仿宋_GB2312" w:cs="仿宋_GB2312" w:hint="eastAsia"/>
          <w:sz w:val="32"/>
          <w:szCs w:val="32"/>
        </w:rPr>
        <w:t>活动，进入后选择“第三届中国工业互联网大赛·工业互联网+产融合作专业赛报名页面”，点击“立即报名”。</w:t>
      </w:r>
    </w:p>
    <w:p w14:paraId="7E91CEE7" w14:textId="35395CF9" w:rsidR="00533D54" w:rsidRDefault="00DE2B92" w:rsidP="00533D54">
      <w:pPr>
        <w:spacing w:beforeLines="50" w:before="156" w:afterLines="50" w:after="156" w:line="360" w:lineRule="auto"/>
      </w:pPr>
      <w:r>
        <w:rPr>
          <w:noProof/>
        </w:rPr>
        <w:drawing>
          <wp:inline distT="0" distB="0" distL="114300" distR="114300" wp14:anchorId="74B07CBE" wp14:editId="31AE7F62">
            <wp:extent cx="5267325" cy="1454150"/>
            <wp:effectExtent l="0" t="0" r="9525" b="12700"/>
            <wp:docPr id="27" name="图片 2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1"/>
                    <pic:cNvPicPr>
                      <a:picLocks noChangeAspect="1"/>
                    </pic:cNvPicPr>
                  </pic:nvPicPr>
                  <pic:blipFill>
                    <a:blip r:embed="rId11"/>
                    <a:stretch>
                      <a:fillRect/>
                    </a:stretch>
                  </pic:blipFill>
                  <pic:spPr>
                    <a:xfrm>
                      <a:off x="0" y="0"/>
                      <a:ext cx="5267325" cy="1454150"/>
                    </a:xfrm>
                    <a:prstGeom prst="rect">
                      <a:avLst/>
                    </a:prstGeom>
                  </pic:spPr>
                </pic:pic>
              </a:graphicData>
            </a:graphic>
          </wp:inline>
        </w:drawing>
      </w:r>
    </w:p>
    <w:p w14:paraId="3ABB5EB1" w14:textId="3A72C467"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（三）</w:t>
      </w:r>
      <w:r w:rsidR="00533D54" w:rsidRPr="000936FA">
        <w:rPr>
          <w:rFonts w:ascii="仿宋_GB2312" w:eastAsia="仿宋_GB2312" w:hAnsi="仿宋_GB2312" w:cs="仿宋_GB2312" w:hint="eastAsia"/>
          <w:b/>
          <w:bCs/>
          <w:sz w:val="32"/>
          <w:szCs w:val="32"/>
        </w:rPr>
        <w:t>进入报名页面后可下滑查看比赛信息介绍，点击“立即报名”进入正式报名界面。</w:t>
      </w:r>
    </w:p>
    <w:p w14:paraId="412C7FFF" w14:textId="2F55ED01" w:rsidR="00533D54" w:rsidRDefault="006B5141" w:rsidP="00533D54">
      <w:pPr>
        <w:spacing w:beforeLines="50" w:before="156" w:afterLines="50" w:after="156" w:line="360" w:lineRule="auto"/>
      </w:pPr>
      <w:r>
        <w:rPr>
          <w:noProof/>
        </w:rPr>
        <w:drawing>
          <wp:inline distT="0" distB="0" distL="114300" distR="114300" wp14:anchorId="0E7204D3" wp14:editId="472FD4BD">
            <wp:extent cx="5266055" cy="2967990"/>
            <wp:effectExtent l="0" t="0" r="10795" b="3810"/>
            <wp:docPr id="32" name="图片 3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22"/>
                    <pic:cNvPicPr>
                      <a:picLocks noChangeAspect="1"/>
                    </pic:cNvPicPr>
                  </pic:nvPicPr>
                  <pic:blipFill>
                    <a:blip r:embed="rId12"/>
                    <a:stretch>
                      <a:fillRect/>
                    </a:stretch>
                  </pic:blipFill>
                  <pic:spPr>
                    <a:xfrm>
                      <a:off x="0" y="0"/>
                      <a:ext cx="5266055" cy="2967990"/>
                    </a:xfrm>
                    <a:prstGeom prst="rect">
                      <a:avLst/>
                    </a:prstGeom>
                  </pic:spPr>
                </pic:pic>
              </a:graphicData>
            </a:graphic>
          </wp:inline>
        </w:drawing>
      </w:r>
    </w:p>
    <w:p w14:paraId="63372F5A" w14:textId="77777777"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如果有已添加的企业，选择已有企业点击确定进入上传参赛资料页面；</w:t>
      </w:r>
    </w:p>
    <w:p w14:paraId="5720881B" w14:textId="54ABECE7" w:rsidR="00533D54" w:rsidRDefault="006B5141" w:rsidP="00533D54">
      <w:pPr>
        <w:spacing w:beforeLines="50" w:before="156" w:afterLines="50" w:after="156" w:line="360" w:lineRule="auto"/>
      </w:pPr>
      <w:r>
        <w:rPr>
          <w:rFonts w:hint="eastAsia"/>
          <w:noProof/>
        </w:rPr>
        <w:lastRenderedPageBreak/>
        <w:drawing>
          <wp:inline distT="0" distB="0" distL="114300" distR="114300" wp14:anchorId="62AC4EE1" wp14:editId="3FD36E1B">
            <wp:extent cx="5274310" cy="3383915"/>
            <wp:effectExtent l="0" t="0" r="2540" b="6985"/>
            <wp:docPr id="41" name="图片 4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7"/>
                    <pic:cNvPicPr>
                      <a:picLocks noChangeAspect="1"/>
                    </pic:cNvPicPr>
                  </pic:nvPicPr>
                  <pic:blipFill>
                    <a:blip r:embed="rId13"/>
                    <a:stretch>
                      <a:fillRect/>
                    </a:stretch>
                  </pic:blipFill>
                  <pic:spPr>
                    <a:xfrm>
                      <a:off x="0" y="0"/>
                      <a:ext cx="5274310" cy="3383915"/>
                    </a:xfrm>
                    <a:prstGeom prst="rect">
                      <a:avLst/>
                    </a:prstGeom>
                  </pic:spPr>
                </pic:pic>
              </a:graphicData>
            </a:graphic>
          </wp:inline>
        </w:drawing>
      </w:r>
    </w:p>
    <w:p w14:paraId="161249AE" w14:textId="77777777"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若没有添加企业，添加企业流程如下：</w:t>
      </w:r>
    </w:p>
    <w:p w14:paraId="56A151D4" w14:textId="5E7096C0"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w:t>
      </w:r>
      <w:r w:rsidR="00533D54" w:rsidRPr="006025B6">
        <w:rPr>
          <w:rFonts w:ascii="仿宋_GB2312" w:eastAsia="仿宋_GB2312" w:hAnsi="仿宋_GB2312" w:cs="仿宋_GB2312" w:hint="eastAsia"/>
          <w:sz w:val="32"/>
          <w:szCs w:val="32"/>
        </w:rPr>
        <w:t>点击右上角添加企业上</w:t>
      </w:r>
      <w:proofErr w:type="gramStart"/>
      <w:r w:rsidR="00533D54" w:rsidRPr="006025B6">
        <w:rPr>
          <w:rFonts w:ascii="仿宋_GB2312" w:eastAsia="仿宋_GB2312" w:hAnsi="仿宋_GB2312" w:cs="仿宋_GB2312" w:hint="eastAsia"/>
          <w:sz w:val="32"/>
          <w:szCs w:val="32"/>
        </w:rPr>
        <w:t>传按照</w:t>
      </w:r>
      <w:proofErr w:type="gramEnd"/>
      <w:r w:rsidR="00533D54" w:rsidRPr="006025B6">
        <w:rPr>
          <w:rFonts w:ascii="仿宋_GB2312" w:eastAsia="仿宋_GB2312" w:hAnsi="仿宋_GB2312" w:cs="仿宋_GB2312" w:hint="eastAsia"/>
          <w:sz w:val="32"/>
          <w:szCs w:val="32"/>
        </w:rPr>
        <w:t>要求提交报名企业的基本信息，上传后点击确定。</w:t>
      </w:r>
    </w:p>
    <w:p w14:paraId="05CD2602" w14:textId="77777777"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注：带红</w:t>
      </w:r>
      <w:proofErr w:type="gramStart"/>
      <w:r w:rsidRPr="006025B6">
        <w:rPr>
          <w:rFonts w:ascii="仿宋_GB2312" w:eastAsia="仿宋_GB2312" w:hAnsi="仿宋_GB2312" w:cs="仿宋_GB2312" w:hint="eastAsia"/>
          <w:sz w:val="32"/>
          <w:szCs w:val="32"/>
        </w:rPr>
        <w:t>标信息</w:t>
      </w:r>
      <w:proofErr w:type="gramEnd"/>
      <w:r w:rsidRPr="006025B6">
        <w:rPr>
          <w:rFonts w:ascii="仿宋_GB2312" w:eastAsia="仿宋_GB2312" w:hAnsi="仿宋_GB2312" w:cs="仿宋_GB2312" w:hint="eastAsia"/>
          <w:sz w:val="32"/>
          <w:szCs w:val="32"/>
        </w:rPr>
        <w:t>均为必填项。</w:t>
      </w:r>
    </w:p>
    <w:p w14:paraId="2A37D519" w14:textId="01F5A71C" w:rsidR="00533D54" w:rsidRDefault="005C7E47" w:rsidP="005C7E47">
      <w:pPr>
        <w:spacing w:beforeLines="50" w:before="156" w:afterLines="50" w:after="156" w:line="360" w:lineRule="auto"/>
        <w:jc w:val="center"/>
      </w:pPr>
      <w:r>
        <w:rPr>
          <w:rFonts w:hint="eastAsia"/>
          <w:noProof/>
        </w:rPr>
        <w:drawing>
          <wp:inline distT="0" distB="0" distL="114300" distR="114300" wp14:anchorId="481890DF" wp14:editId="717AA197">
            <wp:extent cx="5266690" cy="3324225"/>
            <wp:effectExtent l="0" t="0" r="10160" b="9525"/>
            <wp:docPr id="10" name="图片 10"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7"/>
                    <pic:cNvPicPr>
                      <a:picLocks noChangeAspect="1"/>
                    </pic:cNvPicPr>
                  </pic:nvPicPr>
                  <pic:blipFill>
                    <a:blip r:embed="rId14"/>
                    <a:stretch>
                      <a:fillRect/>
                    </a:stretch>
                  </pic:blipFill>
                  <pic:spPr>
                    <a:xfrm>
                      <a:off x="0" y="0"/>
                      <a:ext cx="5266690" cy="3324225"/>
                    </a:xfrm>
                    <a:prstGeom prst="rect">
                      <a:avLst/>
                    </a:prstGeom>
                  </pic:spPr>
                </pic:pic>
              </a:graphicData>
            </a:graphic>
          </wp:inline>
        </w:drawing>
      </w:r>
    </w:p>
    <w:p w14:paraId="70C84898" w14:textId="38FDBDD0" w:rsidR="00533D54" w:rsidRDefault="00391B03" w:rsidP="005C7E47">
      <w:pPr>
        <w:spacing w:beforeLines="50" w:before="156" w:afterLines="50" w:after="156" w:line="360" w:lineRule="auto"/>
        <w:jc w:val="center"/>
      </w:pPr>
      <w:r>
        <w:rPr>
          <w:noProof/>
        </w:rPr>
        <w:lastRenderedPageBreak/>
        <w:drawing>
          <wp:inline distT="0" distB="0" distL="114300" distR="114300" wp14:anchorId="7967A076" wp14:editId="1783CF26">
            <wp:extent cx="5238115" cy="3482340"/>
            <wp:effectExtent l="0" t="0" r="635" b="381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238115" cy="3482340"/>
                    </a:xfrm>
                    <a:prstGeom prst="rect">
                      <a:avLst/>
                    </a:prstGeom>
                    <a:noFill/>
                    <a:ln>
                      <a:noFill/>
                    </a:ln>
                  </pic:spPr>
                </pic:pic>
              </a:graphicData>
            </a:graphic>
          </wp:inline>
        </w:drawing>
      </w:r>
    </w:p>
    <w:p w14:paraId="4E95E887" w14:textId="59AC95F6"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sidR="00533D54" w:rsidRPr="006025B6">
        <w:rPr>
          <w:rFonts w:ascii="仿宋_GB2312" w:eastAsia="仿宋_GB2312" w:hAnsi="仿宋_GB2312" w:cs="仿宋_GB2312" w:hint="eastAsia"/>
          <w:sz w:val="32"/>
          <w:szCs w:val="32"/>
        </w:rPr>
        <w:t>跳出参赛承诺书界面，点击同意，进入上传参赛资料界面。</w:t>
      </w:r>
    </w:p>
    <w:p w14:paraId="68065FE1" w14:textId="55B65050" w:rsidR="00533D54" w:rsidRDefault="000D1F37" w:rsidP="005C7E47">
      <w:pPr>
        <w:spacing w:beforeLines="50" w:before="156" w:afterLines="50" w:after="156" w:line="360" w:lineRule="auto"/>
        <w:jc w:val="center"/>
      </w:pPr>
      <w:r>
        <w:rPr>
          <w:noProof/>
        </w:rPr>
        <w:drawing>
          <wp:inline distT="0" distB="0" distL="114300" distR="114300" wp14:anchorId="4E33E0AF" wp14:editId="71FA7112">
            <wp:extent cx="5493029" cy="2635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95974" cy="2636663"/>
                    </a:xfrm>
                    <a:prstGeom prst="rect">
                      <a:avLst/>
                    </a:prstGeom>
                    <a:noFill/>
                    <a:ln>
                      <a:noFill/>
                    </a:ln>
                  </pic:spPr>
                </pic:pic>
              </a:graphicData>
            </a:graphic>
          </wp:inline>
        </w:drawing>
      </w:r>
    </w:p>
    <w:p w14:paraId="57991699" w14:textId="6A6D1F79" w:rsidR="00533D54" w:rsidRPr="006025B6" w:rsidRDefault="00533D54" w:rsidP="001E3E9D">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注：本次</w:t>
      </w:r>
      <w:r w:rsidR="001E3E9D">
        <w:rPr>
          <w:rFonts w:ascii="仿宋_GB2312" w:eastAsia="仿宋_GB2312" w:hAnsi="仿宋_GB2312" w:cs="仿宋_GB2312" w:hint="eastAsia"/>
          <w:sz w:val="32"/>
          <w:szCs w:val="32"/>
        </w:rPr>
        <w:t>产融合作</w:t>
      </w:r>
      <w:proofErr w:type="gramStart"/>
      <w:r w:rsidR="001E3E9D">
        <w:rPr>
          <w:rFonts w:ascii="仿宋_GB2312" w:eastAsia="仿宋_GB2312" w:hAnsi="仿宋_GB2312" w:cs="仿宋_GB2312" w:hint="eastAsia"/>
          <w:sz w:val="32"/>
          <w:szCs w:val="32"/>
        </w:rPr>
        <w:t>专业赛</w:t>
      </w:r>
      <w:proofErr w:type="gramEnd"/>
      <w:r w:rsidRPr="006025B6">
        <w:rPr>
          <w:rFonts w:ascii="仿宋_GB2312" w:eastAsia="仿宋_GB2312" w:hAnsi="仿宋_GB2312" w:cs="仿宋_GB2312" w:hint="eastAsia"/>
          <w:sz w:val="32"/>
          <w:szCs w:val="32"/>
        </w:rPr>
        <w:t>共六</w:t>
      </w:r>
      <w:r w:rsidR="00024BFC">
        <w:rPr>
          <w:rFonts w:ascii="仿宋_GB2312" w:eastAsia="仿宋_GB2312" w:hAnsi="仿宋_GB2312" w:cs="仿宋_GB2312" w:hint="eastAsia"/>
          <w:sz w:val="32"/>
          <w:szCs w:val="32"/>
        </w:rPr>
        <w:t>项</w:t>
      </w:r>
      <w:r w:rsidR="001E3E9D">
        <w:rPr>
          <w:rFonts w:ascii="仿宋_GB2312" w:eastAsia="仿宋_GB2312" w:hAnsi="仿宋_GB2312" w:cs="仿宋_GB2312" w:hint="eastAsia"/>
          <w:sz w:val="32"/>
          <w:szCs w:val="32"/>
        </w:rPr>
        <w:t>赛题</w:t>
      </w:r>
      <w:r w:rsidR="00024BFC">
        <w:rPr>
          <w:rFonts w:ascii="仿宋_GB2312" w:eastAsia="仿宋_GB2312" w:hAnsi="仿宋_GB2312" w:cs="仿宋_GB2312" w:hint="eastAsia"/>
          <w:sz w:val="32"/>
          <w:szCs w:val="32"/>
        </w:rPr>
        <w:t>内容</w:t>
      </w:r>
      <w:r w:rsidRPr="006025B6">
        <w:rPr>
          <w:rFonts w:ascii="仿宋_GB2312" w:eastAsia="仿宋_GB2312" w:hAnsi="仿宋_GB2312" w:cs="仿宋_GB2312" w:hint="eastAsia"/>
          <w:sz w:val="32"/>
          <w:szCs w:val="32"/>
        </w:rPr>
        <w:t>，</w:t>
      </w:r>
      <w:r w:rsidR="00D7595A" w:rsidRPr="00D7595A">
        <w:rPr>
          <w:rFonts w:ascii="仿宋_GB2312" w:eastAsia="仿宋_GB2312" w:hAnsi="仿宋_GB2312" w:cs="仿宋_GB2312" w:hint="eastAsia"/>
          <w:sz w:val="32"/>
          <w:szCs w:val="32"/>
        </w:rPr>
        <w:t>每家企业</w:t>
      </w:r>
      <w:r w:rsidR="001E3E9D">
        <w:rPr>
          <w:rFonts w:ascii="仿宋_GB2312" w:eastAsia="仿宋_GB2312" w:hAnsi="仿宋_GB2312" w:cs="仿宋_GB2312" w:hint="eastAsia"/>
          <w:sz w:val="32"/>
          <w:szCs w:val="32"/>
        </w:rPr>
        <w:t>在同一</w:t>
      </w:r>
      <w:r w:rsidR="00024BFC">
        <w:rPr>
          <w:rFonts w:ascii="仿宋_GB2312" w:eastAsia="仿宋_GB2312" w:hAnsi="仿宋_GB2312" w:cs="仿宋_GB2312" w:hint="eastAsia"/>
          <w:sz w:val="32"/>
          <w:szCs w:val="32"/>
        </w:rPr>
        <w:t>赛题内容</w:t>
      </w:r>
      <w:r w:rsidR="001E3E9D">
        <w:rPr>
          <w:rFonts w:ascii="仿宋_GB2312" w:eastAsia="仿宋_GB2312" w:hAnsi="仿宋_GB2312" w:cs="仿宋_GB2312" w:hint="eastAsia"/>
          <w:sz w:val="32"/>
          <w:szCs w:val="32"/>
        </w:rPr>
        <w:t>仅限</w:t>
      </w:r>
      <w:r w:rsidR="00D7595A" w:rsidRPr="00D7595A">
        <w:rPr>
          <w:rFonts w:ascii="仿宋_GB2312" w:eastAsia="仿宋_GB2312" w:hAnsi="仿宋_GB2312" w:cs="仿宋_GB2312" w:hint="eastAsia"/>
          <w:sz w:val="32"/>
          <w:szCs w:val="32"/>
        </w:rPr>
        <w:t>提交一个参赛作品</w:t>
      </w:r>
      <w:r w:rsidRPr="006025B6">
        <w:rPr>
          <w:rFonts w:ascii="仿宋_GB2312" w:eastAsia="仿宋_GB2312" w:hAnsi="仿宋_GB2312" w:cs="仿宋_GB2312" w:hint="eastAsia"/>
          <w:sz w:val="32"/>
          <w:szCs w:val="32"/>
        </w:rPr>
        <w:t>，同一百</w:t>
      </w:r>
      <w:proofErr w:type="gramStart"/>
      <w:r w:rsidRPr="006025B6">
        <w:rPr>
          <w:rFonts w:ascii="仿宋_GB2312" w:eastAsia="仿宋_GB2312" w:hAnsi="仿宋_GB2312" w:cs="仿宋_GB2312" w:hint="eastAsia"/>
          <w:sz w:val="32"/>
          <w:szCs w:val="32"/>
        </w:rPr>
        <w:t>辐</w:t>
      </w:r>
      <w:proofErr w:type="gramEnd"/>
      <w:r w:rsidRPr="006025B6">
        <w:rPr>
          <w:rFonts w:ascii="仿宋_GB2312" w:eastAsia="仿宋_GB2312" w:hAnsi="仿宋_GB2312" w:cs="仿宋_GB2312" w:hint="eastAsia"/>
          <w:sz w:val="32"/>
          <w:szCs w:val="32"/>
        </w:rPr>
        <w:t>账号可以添加多家企业</w:t>
      </w:r>
      <w:r w:rsidR="00D7595A" w:rsidRPr="00D7595A">
        <w:rPr>
          <w:rFonts w:ascii="仿宋_GB2312" w:eastAsia="仿宋_GB2312" w:hAnsi="仿宋_GB2312" w:cs="仿宋_GB2312" w:hint="eastAsia"/>
          <w:sz w:val="32"/>
          <w:szCs w:val="32"/>
        </w:rPr>
        <w:t>参加本次大赛</w:t>
      </w:r>
      <w:r w:rsidRPr="006025B6">
        <w:rPr>
          <w:rFonts w:ascii="仿宋_GB2312" w:eastAsia="仿宋_GB2312" w:hAnsi="仿宋_GB2312" w:cs="仿宋_GB2312" w:hint="eastAsia"/>
          <w:sz w:val="32"/>
          <w:szCs w:val="32"/>
        </w:rPr>
        <w:t>。</w:t>
      </w:r>
    </w:p>
    <w:p w14:paraId="2704DFF3" w14:textId="2848788D"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（四）</w:t>
      </w:r>
      <w:r w:rsidR="00533D54" w:rsidRPr="000936FA">
        <w:rPr>
          <w:rFonts w:ascii="仿宋_GB2312" w:eastAsia="仿宋_GB2312" w:hAnsi="仿宋_GB2312" w:cs="仿宋_GB2312" w:hint="eastAsia"/>
          <w:b/>
          <w:bCs/>
          <w:sz w:val="32"/>
          <w:szCs w:val="32"/>
        </w:rPr>
        <w:t>报名信息共四项，带红标为必填项，不带红标为选填项。</w:t>
      </w:r>
    </w:p>
    <w:p w14:paraId="6346B7F7" w14:textId="74587AF7" w:rsidR="00533D54" w:rsidRPr="006025B6" w:rsidRDefault="00533D54" w:rsidP="002D5164">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每项信息填写未完成时，可点击暂存后待继续编辑；每项信息填写完成后，点击暂存自动进入下一项信息填写，若填写信息不符合规定会显示错误原因。</w:t>
      </w:r>
    </w:p>
    <w:p w14:paraId="2B0C5E7E" w14:textId="30092A59" w:rsidR="00533D54" w:rsidRDefault="00277100" w:rsidP="005C7E47">
      <w:pPr>
        <w:spacing w:beforeLines="50" w:before="156" w:afterLines="50" w:after="156" w:line="360" w:lineRule="auto"/>
        <w:jc w:val="center"/>
      </w:pPr>
      <w:r>
        <w:rPr>
          <w:noProof/>
        </w:rPr>
        <w:drawing>
          <wp:inline distT="0" distB="0" distL="114300" distR="114300" wp14:anchorId="6AAA5DCA" wp14:editId="24DCF6D6">
            <wp:extent cx="5265420" cy="1542415"/>
            <wp:effectExtent l="0" t="0" r="11430" b="635"/>
            <wp:docPr id="21" name="图片 21"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1111"/>
                    <pic:cNvPicPr>
                      <a:picLocks noChangeAspect="1"/>
                    </pic:cNvPicPr>
                  </pic:nvPicPr>
                  <pic:blipFill>
                    <a:blip r:embed="rId17"/>
                    <a:stretch>
                      <a:fillRect/>
                    </a:stretch>
                  </pic:blipFill>
                  <pic:spPr>
                    <a:xfrm>
                      <a:off x="0" y="0"/>
                      <a:ext cx="5265420" cy="1542415"/>
                    </a:xfrm>
                    <a:prstGeom prst="rect">
                      <a:avLst/>
                    </a:prstGeom>
                  </pic:spPr>
                </pic:pic>
              </a:graphicData>
            </a:graphic>
          </wp:inline>
        </w:drawing>
      </w:r>
    </w:p>
    <w:p w14:paraId="1491CBF6" w14:textId="1305332F" w:rsidR="00533D54" w:rsidRPr="002D5164" w:rsidRDefault="002D5164" w:rsidP="002D5164">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w:t>
      </w:r>
      <w:r w:rsidR="00533D54" w:rsidRPr="002D5164">
        <w:rPr>
          <w:rFonts w:ascii="仿宋_GB2312" w:eastAsia="仿宋_GB2312" w:hAnsi="仿宋_GB2312" w:cs="仿宋_GB2312" w:hint="eastAsia"/>
          <w:sz w:val="32"/>
          <w:szCs w:val="32"/>
        </w:rPr>
        <w:t>参赛作品基本信息</w:t>
      </w:r>
    </w:p>
    <w:p w14:paraId="384A5B15" w14:textId="111A3DC7" w:rsidR="00533D54" w:rsidRPr="002D5164" w:rsidRDefault="00533D54" w:rsidP="002D5164">
      <w:pPr>
        <w:ind w:firstLineChars="200" w:firstLine="640"/>
        <w:rPr>
          <w:rFonts w:ascii="仿宋_GB2312" w:eastAsia="仿宋_GB2312" w:hAnsi="仿宋_GB2312" w:cs="仿宋_GB2312"/>
          <w:sz w:val="32"/>
          <w:szCs w:val="32"/>
        </w:rPr>
      </w:pPr>
      <w:r w:rsidRPr="002D5164">
        <w:rPr>
          <w:rFonts w:ascii="仿宋_GB2312" w:eastAsia="仿宋_GB2312" w:hAnsi="仿宋_GB2312" w:cs="仿宋_GB2312" w:hint="eastAsia"/>
          <w:sz w:val="32"/>
          <w:szCs w:val="32"/>
        </w:rPr>
        <w:t>填写参赛作品基本信息，其中参赛方向为单选项。</w:t>
      </w:r>
    </w:p>
    <w:p w14:paraId="17950FBF" w14:textId="4624E9E5" w:rsidR="00533D54" w:rsidRDefault="009214AC" w:rsidP="005C7E47">
      <w:pPr>
        <w:spacing w:beforeLines="50" w:before="156" w:afterLines="50" w:after="156" w:line="360" w:lineRule="auto"/>
        <w:jc w:val="center"/>
      </w:pPr>
      <w:r>
        <w:rPr>
          <w:rFonts w:hint="eastAsia"/>
          <w:noProof/>
        </w:rPr>
        <w:drawing>
          <wp:inline distT="0" distB="0" distL="0" distR="0" wp14:anchorId="340F1AE3" wp14:editId="0B5481C8">
            <wp:extent cx="5216525" cy="2252879"/>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956" cy="2274227"/>
                    </a:xfrm>
                    <a:prstGeom prst="rect">
                      <a:avLst/>
                    </a:prstGeom>
                    <a:noFill/>
                    <a:ln>
                      <a:noFill/>
                    </a:ln>
                  </pic:spPr>
                </pic:pic>
              </a:graphicData>
            </a:graphic>
          </wp:inline>
        </w:drawing>
      </w:r>
    </w:p>
    <w:p w14:paraId="4C89C111" w14:textId="3AB287C9" w:rsidR="00533D54" w:rsidRDefault="002A5D76" w:rsidP="005C7E47">
      <w:pPr>
        <w:spacing w:beforeLines="50" w:before="156" w:afterLines="50" w:after="156" w:line="360" w:lineRule="auto"/>
        <w:jc w:val="center"/>
      </w:pPr>
      <w:r>
        <w:rPr>
          <w:noProof/>
        </w:rPr>
        <w:lastRenderedPageBreak/>
        <w:drawing>
          <wp:inline distT="0" distB="0" distL="114300" distR="114300" wp14:anchorId="6E10098D" wp14:editId="40FB9F36">
            <wp:extent cx="4841875" cy="2646529"/>
            <wp:effectExtent l="0" t="0" r="0" b="19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9"/>
                    <a:stretch>
                      <a:fillRect/>
                    </a:stretch>
                  </pic:blipFill>
                  <pic:spPr>
                    <a:xfrm>
                      <a:off x="0" y="0"/>
                      <a:ext cx="4845282" cy="2648391"/>
                    </a:xfrm>
                    <a:prstGeom prst="rect">
                      <a:avLst/>
                    </a:prstGeom>
                    <a:noFill/>
                    <a:ln>
                      <a:noFill/>
                    </a:ln>
                  </pic:spPr>
                </pic:pic>
              </a:graphicData>
            </a:graphic>
          </wp:inline>
        </w:drawing>
      </w:r>
    </w:p>
    <w:p w14:paraId="5BC0893C" w14:textId="7B9FE0FD" w:rsidR="00533D54" w:rsidRPr="006025B6" w:rsidRDefault="002D5164" w:rsidP="002D5164">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sidR="00533D54" w:rsidRPr="006025B6">
        <w:rPr>
          <w:rFonts w:ascii="仿宋_GB2312" w:eastAsia="仿宋_GB2312" w:hAnsi="仿宋_GB2312" w:cs="仿宋_GB2312" w:hint="eastAsia"/>
          <w:sz w:val="32"/>
          <w:szCs w:val="32"/>
        </w:rPr>
        <w:t>团队成员</w:t>
      </w:r>
    </w:p>
    <w:p w14:paraId="045D9765" w14:textId="3F87483D"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填写参赛人员信息，最多可添加五名成员，其中必须包含一位团队联络人</w:t>
      </w:r>
      <w:r w:rsidR="002D5164">
        <w:rPr>
          <w:rFonts w:ascii="仿宋_GB2312" w:eastAsia="仿宋_GB2312" w:hAnsi="仿宋_GB2312" w:cs="仿宋_GB2312" w:hint="eastAsia"/>
          <w:sz w:val="32"/>
          <w:szCs w:val="32"/>
        </w:rPr>
        <w:t>。</w:t>
      </w:r>
    </w:p>
    <w:p w14:paraId="65DBB497" w14:textId="13C137AA" w:rsidR="00533D54" w:rsidRDefault="006E1EA5" w:rsidP="006E1EA5">
      <w:pPr>
        <w:spacing w:beforeLines="50" w:before="156" w:afterLines="50" w:after="156" w:line="360" w:lineRule="auto"/>
        <w:jc w:val="center"/>
      </w:pPr>
      <w:r>
        <w:rPr>
          <w:noProof/>
        </w:rPr>
        <w:drawing>
          <wp:inline distT="0" distB="0" distL="0" distR="0" wp14:anchorId="76812E73" wp14:editId="54DFECBC">
            <wp:extent cx="4749800" cy="42259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800" cy="4225925"/>
                    </a:xfrm>
                    <a:prstGeom prst="rect">
                      <a:avLst/>
                    </a:prstGeom>
                    <a:noFill/>
                    <a:ln>
                      <a:noFill/>
                    </a:ln>
                  </pic:spPr>
                </pic:pic>
              </a:graphicData>
            </a:graphic>
          </wp:inline>
        </w:drawing>
      </w:r>
    </w:p>
    <w:p w14:paraId="38ABE0F1" w14:textId="579D138E"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3</w:t>
      </w:r>
      <w:r>
        <w:rPr>
          <w:rFonts w:ascii="仿宋_GB2312" w:eastAsia="仿宋_GB2312" w:hAnsi="仿宋_GB2312" w:cs="仿宋_GB2312" w:hint="eastAsia"/>
          <w:sz w:val="32"/>
          <w:szCs w:val="32"/>
        </w:rPr>
        <w:t>、</w:t>
      </w:r>
      <w:r w:rsidR="00533D54" w:rsidRPr="006025B6">
        <w:rPr>
          <w:rFonts w:ascii="仿宋_GB2312" w:eastAsia="仿宋_GB2312" w:hAnsi="仿宋_GB2312" w:cs="仿宋_GB2312" w:hint="eastAsia"/>
          <w:sz w:val="32"/>
          <w:szCs w:val="32"/>
        </w:rPr>
        <w:t>参赛单位基本信息</w:t>
      </w:r>
    </w:p>
    <w:p w14:paraId="34E16075" w14:textId="77777777"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填写参赛企业基本信息，其中企业营业执照、统一社会信用代码、国家、地址及法人会根据报名期填写的企业信息自动上传。</w:t>
      </w:r>
    </w:p>
    <w:p w14:paraId="453E395A" w14:textId="50B3DCC6" w:rsidR="00533D54" w:rsidRDefault="002F36D8" w:rsidP="002D5164">
      <w:pPr>
        <w:spacing w:beforeLines="50" w:before="156" w:afterLines="50" w:after="156" w:line="360" w:lineRule="auto"/>
        <w:jc w:val="center"/>
      </w:pPr>
      <w:r w:rsidRPr="002F36D8">
        <w:rPr>
          <w:noProof/>
        </w:rPr>
        <w:drawing>
          <wp:inline distT="0" distB="0" distL="0" distR="0" wp14:anchorId="0BE7E4E0" wp14:editId="3804AB3A">
            <wp:extent cx="4923315" cy="3343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2540" cy="3356330"/>
                    </a:xfrm>
                    <a:prstGeom prst="rect">
                      <a:avLst/>
                    </a:prstGeom>
                    <a:noFill/>
                    <a:ln>
                      <a:noFill/>
                    </a:ln>
                  </pic:spPr>
                </pic:pic>
              </a:graphicData>
            </a:graphic>
          </wp:inline>
        </w:drawing>
      </w:r>
    </w:p>
    <w:p w14:paraId="3157F917" w14:textId="586D4216" w:rsidR="00533D54" w:rsidRDefault="005A3845" w:rsidP="006E1EA5">
      <w:pPr>
        <w:spacing w:beforeLines="50" w:before="156" w:afterLines="50" w:after="156" w:line="360" w:lineRule="auto"/>
        <w:jc w:val="center"/>
      </w:pPr>
      <w:r>
        <w:rPr>
          <w:noProof/>
        </w:rPr>
        <w:drawing>
          <wp:inline distT="0" distB="0" distL="114300" distR="114300" wp14:anchorId="728D1F3B" wp14:editId="2AF40116">
            <wp:extent cx="5066030" cy="3542665"/>
            <wp:effectExtent l="0" t="0" r="1270" b="63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2"/>
                    <a:stretch>
                      <a:fillRect/>
                    </a:stretch>
                  </pic:blipFill>
                  <pic:spPr>
                    <a:xfrm>
                      <a:off x="0" y="0"/>
                      <a:ext cx="5066030" cy="3542665"/>
                    </a:xfrm>
                    <a:prstGeom prst="rect">
                      <a:avLst/>
                    </a:prstGeom>
                    <a:noFill/>
                    <a:ln>
                      <a:noFill/>
                    </a:ln>
                  </pic:spPr>
                </pic:pic>
              </a:graphicData>
            </a:graphic>
          </wp:inline>
        </w:drawing>
      </w:r>
    </w:p>
    <w:p w14:paraId="16FBAF11" w14:textId="099EEE6D" w:rsidR="00533D54" w:rsidRPr="006025B6" w:rsidRDefault="002D5164" w:rsidP="006025B6">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4</w:t>
      </w:r>
      <w:r>
        <w:rPr>
          <w:rFonts w:ascii="仿宋_GB2312" w:eastAsia="仿宋_GB2312" w:hAnsi="仿宋_GB2312" w:cs="仿宋_GB2312" w:hint="eastAsia"/>
          <w:sz w:val="32"/>
          <w:szCs w:val="32"/>
        </w:rPr>
        <w:t>、</w:t>
      </w:r>
      <w:r w:rsidR="002E1F0B" w:rsidRPr="002E1F0B">
        <w:rPr>
          <w:rFonts w:ascii="仿宋_GB2312" w:eastAsia="仿宋_GB2312" w:hAnsi="仿宋_GB2312" w:cs="仿宋_GB2312" w:hint="eastAsia"/>
          <w:sz w:val="32"/>
          <w:szCs w:val="32"/>
        </w:rPr>
        <w:t>参赛作品资料</w:t>
      </w:r>
    </w:p>
    <w:p w14:paraId="5077CC22" w14:textId="461EF43F"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根据“</w:t>
      </w:r>
      <w:r w:rsidR="002E1F0B" w:rsidRPr="002E1F0B">
        <w:rPr>
          <w:rFonts w:ascii="仿宋_GB2312" w:eastAsia="仿宋_GB2312" w:hAnsi="仿宋_GB2312" w:cs="仿宋_GB2312" w:hint="eastAsia"/>
          <w:sz w:val="32"/>
          <w:szCs w:val="32"/>
        </w:rPr>
        <w:t>参赛作品资料</w:t>
      </w:r>
      <w:r w:rsidR="002E1F0B">
        <w:rPr>
          <w:rFonts w:ascii="仿宋_GB2312" w:eastAsia="仿宋_GB2312" w:hAnsi="仿宋_GB2312" w:cs="仿宋_GB2312" w:hint="eastAsia"/>
          <w:sz w:val="32"/>
          <w:szCs w:val="32"/>
        </w:rPr>
        <w:t>提交</w:t>
      </w:r>
      <w:r w:rsidRPr="006025B6">
        <w:rPr>
          <w:rFonts w:ascii="仿宋_GB2312" w:eastAsia="仿宋_GB2312" w:hAnsi="仿宋_GB2312" w:cs="仿宋_GB2312" w:hint="eastAsia"/>
          <w:sz w:val="32"/>
          <w:szCs w:val="32"/>
        </w:rPr>
        <w:t>说明上要求的格式、内容”上传参赛企业作品，其中</w:t>
      </w:r>
      <w:r w:rsidR="00B2523E">
        <w:rPr>
          <w:rFonts w:ascii="仿宋_GB2312" w:eastAsia="仿宋_GB2312" w:hAnsi="仿宋_GB2312" w:cs="仿宋_GB2312" w:hint="eastAsia"/>
          <w:sz w:val="32"/>
          <w:szCs w:val="32"/>
        </w:rPr>
        <w:t>产融合作</w:t>
      </w:r>
      <w:proofErr w:type="gramStart"/>
      <w:r w:rsidRPr="006025B6">
        <w:rPr>
          <w:rFonts w:ascii="仿宋_GB2312" w:eastAsia="仿宋_GB2312" w:hAnsi="仿宋_GB2312" w:cs="仿宋_GB2312" w:hint="eastAsia"/>
          <w:sz w:val="32"/>
          <w:szCs w:val="32"/>
        </w:rPr>
        <w:t>专业赛</w:t>
      </w:r>
      <w:proofErr w:type="gramEnd"/>
      <w:r w:rsidRPr="006025B6">
        <w:rPr>
          <w:rFonts w:ascii="仿宋_GB2312" w:eastAsia="仿宋_GB2312" w:hAnsi="仿宋_GB2312" w:cs="仿宋_GB2312" w:hint="eastAsia"/>
          <w:sz w:val="32"/>
          <w:szCs w:val="32"/>
        </w:rPr>
        <w:t>参赛申请书需点击右上角下载模板。每项材料通过点击下方“+”处上传。</w:t>
      </w:r>
    </w:p>
    <w:p w14:paraId="1EDF0D98" w14:textId="53C3AB23" w:rsidR="00533D54" w:rsidRDefault="006E1EA5" w:rsidP="006E1EA5">
      <w:pPr>
        <w:spacing w:beforeLines="50" w:before="156" w:afterLines="50" w:after="156" w:line="360" w:lineRule="auto"/>
        <w:jc w:val="center"/>
      </w:pPr>
      <w:r>
        <w:rPr>
          <w:noProof/>
        </w:rPr>
        <w:drawing>
          <wp:inline distT="0" distB="0" distL="114300" distR="114300" wp14:anchorId="14893768" wp14:editId="17700CB2">
            <wp:extent cx="5105400" cy="331912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5107997" cy="3320813"/>
                    </a:xfrm>
                    <a:prstGeom prst="rect">
                      <a:avLst/>
                    </a:prstGeom>
                    <a:noFill/>
                    <a:ln>
                      <a:noFill/>
                    </a:ln>
                  </pic:spPr>
                </pic:pic>
              </a:graphicData>
            </a:graphic>
          </wp:inline>
        </w:drawing>
      </w:r>
    </w:p>
    <w:p w14:paraId="6E194081" w14:textId="77777777" w:rsidR="00533D54" w:rsidRDefault="00533D54" w:rsidP="006E1EA5">
      <w:pPr>
        <w:spacing w:beforeLines="50" w:before="156" w:afterLines="50" w:after="156" w:line="360" w:lineRule="auto"/>
        <w:jc w:val="center"/>
      </w:pPr>
      <w:r>
        <w:rPr>
          <w:noProof/>
        </w:rPr>
        <w:drawing>
          <wp:inline distT="0" distB="0" distL="114300" distR="114300" wp14:anchorId="69604135" wp14:editId="2CB28CF6">
            <wp:extent cx="5030470" cy="3347085"/>
            <wp:effectExtent l="0" t="0" r="17780" b="571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4"/>
                    <a:stretch>
                      <a:fillRect/>
                    </a:stretch>
                  </pic:blipFill>
                  <pic:spPr>
                    <a:xfrm>
                      <a:off x="0" y="0"/>
                      <a:ext cx="5030470" cy="3347085"/>
                    </a:xfrm>
                    <a:prstGeom prst="rect">
                      <a:avLst/>
                    </a:prstGeom>
                    <a:noFill/>
                    <a:ln>
                      <a:noFill/>
                    </a:ln>
                  </pic:spPr>
                </pic:pic>
              </a:graphicData>
            </a:graphic>
          </wp:inline>
        </w:drawing>
      </w:r>
    </w:p>
    <w:p w14:paraId="179F4903" w14:textId="0714362C"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（五）</w:t>
      </w:r>
      <w:r w:rsidR="00533D54" w:rsidRPr="000936FA">
        <w:rPr>
          <w:rFonts w:ascii="仿宋_GB2312" w:eastAsia="仿宋_GB2312" w:hAnsi="仿宋_GB2312" w:cs="仿宋_GB2312" w:hint="eastAsia"/>
          <w:b/>
          <w:bCs/>
          <w:sz w:val="32"/>
          <w:szCs w:val="32"/>
        </w:rPr>
        <w:t>四项信息填写完毕后可以在报名提交页面查看信息填写状态并进行修改，四项信息均显示“已完成”可以点击提交报名则正式报名。正式报名后填报信息无法修改。</w:t>
      </w:r>
    </w:p>
    <w:p w14:paraId="54C0C09F" w14:textId="4C102F08" w:rsidR="00533D54" w:rsidRDefault="006E1EA5" w:rsidP="006E1EA5">
      <w:pPr>
        <w:spacing w:beforeLines="50" w:before="156" w:afterLines="50" w:after="156" w:line="360" w:lineRule="auto"/>
        <w:jc w:val="center"/>
      </w:pPr>
      <w:r>
        <w:rPr>
          <w:noProof/>
        </w:rPr>
        <w:drawing>
          <wp:inline distT="0" distB="0" distL="0" distR="0" wp14:anchorId="7882D10D" wp14:editId="48464D4C">
            <wp:extent cx="4686300" cy="3038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3038475"/>
                    </a:xfrm>
                    <a:prstGeom prst="rect">
                      <a:avLst/>
                    </a:prstGeom>
                    <a:noFill/>
                    <a:ln>
                      <a:noFill/>
                    </a:ln>
                  </pic:spPr>
                </pic:pic>
              </a:graphicData>
            </a:graphic>
          </wp:inline>
        </w:drawing>
      </w:r>
    </w:p>
    <w:p w14:paraId="01AA6703" w14:textId="5543CFCF"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（六）</w:t>
      </w:r>
      <w:r w:rsidR="00533D54" w:rsidRPr="000936FA">
        <w:rPr>
          <w:rFonts w:ascii="仿宋_GB2312" w:eastAsia="仿宋_GB2312" w:hAnsi="仿宋_GB2312" w:cs="仿宋_GB2312" w:hint="eastAsia"/>
          <w:b/>
          <w:bCs/>
          <w:sz w:val="32"/>
          <w:szCs w:val="32"/>
        </w:rPr>
        <w:t>报名成功后自动跳转到初始页面，已成功报名的企业可以查看作品但不能修改，未成功报名的企业可以修改报名信息。</w:t>
      </w:r>
    </w:p>
    <w:p w14:paraId="5740E669" w14:textId="0BB9E754" w:rsidR="00533D54" w:rsidRDefault="002E1F0B" w:rsidP="006E1EA5">
      <w:pPr>
        <w:spacing w:beforeLines="50" w:before="156" w:afterLines="50" w:after="156" w:line="360" w:lineRule="auto"/>
        <w:jc w:val="center"/>
      </w:pPr>
      <w:r>
        <w:rPr>
          <w:noProof/>
        </w:rPr>
        <w:drawing>
          <wp:inline distT="0" distB="0" distL="114300" distR="114300" wp14:anchorId="75EC37E9" wp14:editId="0BCEF23F">
            <wp:extent cx="4968875" cy="1966821"/>
            <wp:effectExtent l="0" t="0" r="3175" b="0"/>
            <wp:docPr id="38" name="图片 38" descr="图片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66"/>
                    <pic:cNvPicPr>
                      <a:picLocks noChangeAspect="1"/>
                    </pic:cNvPicPr>
                  </pic:nvPicPr>
                  <pic:blipFill>
                    <a:blip r:embed="rId26"/>
                    <a:stretch>
                      <a:fillRect/>
                    </a:stretch>
                  </pic:blipFill>
                  <pic:spPr>
                    <a:xfrm>
                      <a:off x="0" y="0"/>
                      <a:ext cx="4980141" cy="1971281"/>
                    </a:xfrm>
                    <a:prstGeom prst="rect">
                      <a:avLst/>
                    </a:prstGeom>
                  </pic:spPr>
                </pic:pic>
              </a:graphicData>
            </a:graphic>
          </wp:inline>
        </w:drawing>
      </w:r>
    </w:p>
    <w:p w14:paraId="6FD434C2" w14:textId="6EE46B16" w:rsidR="00533D54" w:rsidRPr="000936FA" w:rsidRDefault="002D5164" w:rsidP="000936FA">
      <w:pPr>
        <w:ind w:firstLineChars="200" w:firstLine="643"/>
        <w:outlineLvl w:val="2"/>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（七）</w:t>
      </w:r>
      <w:r w:rsidR="00533D54" w:rsidRPr="000936FA">
        <w:rPr>
          <w:rFonts w:ascii="仿宋_GB2312" w:eastAsia="仿宋_GB2312" w:hAnsi="仿宋_GB2312" w:cs="仿宋_GB2312" w:hint="eastAsia"/>
          <w:b/>
          <w:bCs/>
          <w:sz w:val="32"/>
          <w:szCs w:val="32"/>
        </w:rPr>
        <w:t>完成线上报名后，企业需邮寄一份纸质版盖章申请书至国家工业信息</w:t>
      </w:r>
      <w:proofErr w:type="gramStart"/>
      <w:r w:rsidR="00533D54" w:rsidRPr="000936FA">
        <w:rPr>
          <w:rFonts w:ascii="仿宋_GB2312" w:eastAsia="仿宋_GB2312" w:hAnsi="仿宋_GB2312" w:cs="仿宋_GB2312" w:hint="eastAsia"/>
          <w:b/>
          <w:bCs/>
          <w:sz w:val="32"/>
          <w:szCs w:val="32"/>
        </w:rPr>
        <w:t>安全发展</w:t>
      </w:r>
      <w:proofErr w:type="gramEnd"/>
      <w:r w:rsidR="00533D54" w:rsidRPr="000936FA">
        <w:rPr>
          <w:rFonts w:ascii="仿宋_GB2312" w:eastAsia="仿宋_GB2312" w:hAnsi="仿宋_GB2312" w:cs="仿宋_GB2312" w:hint="eastAsia"/>
          <w:b/>
          <w:bCs/>
          <w:sz w:val="32"/>
          <w:szCs w:val="32"/>
        </w:rPr>
        <w:t>研究中心。</w:t>
      </w:r>
    </w:p>
    <w:p w14:paraId="3AF8F5C8" w14:textId="16428DC6"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lastRenderedPageBreak/>
        <w:t>地</w:t>
      </w:r>
      <w:r w:rsidR="00951139">
        <w:rPr>
          <w:rFonts w:ascii="仿宋_GB2312" w:eastAsia="仿宋_GB2312" w:hAnsi="仿宋_GB2312" w:cs="仿宋_GB2312" w:hint="eastAsia"/>
          <w:sz w:val="32"/>
          <w:szCs w:val="32"/>
        </w:rPr>
        <w:t xml:space="preserve"> </w:t>
      </w:r>
      <w:r w:rsidR="00951139">
        <w:rPr>
          <w:rFonts w:ascii="仿宋_GB2312" w:eastAsia="仿宋_GB2312" w:hAnsi="仿宋_GB2312" w:cs="仿宋_GB2312"/>
          <w:sz w:val="32"/>
          <w:szCs w:val="32"/>
        </w:rPr>
        <w:t xml:space="preserve">   </w:t>
      </w:r>
      <w:r w:rsidRPr="006025B6">
        <w:rPr>
          <w:rFonts w:ascii="仿宋_GB2312" w:eastAsia="仿宋_GB2312" w:hAnsi="仿宋_GB2312" w:cs="仿宋_GB2312" w:hint="eastAsia"/>
          <w:sz w:val="32"/>
          <w:szCs w:val="32"/>
        </w:rPr>
        <w:t>址：北京市石景山区</w:t>
      </w:r>
      <w:proofErr w:type="gramStart"/>
      <w:r w:rsidRPr="006025B6">
        <w:rPr>
          <w:rFonts w:ascii="仿宋_GB2312" w:eastAsia="仿宋_GB2312" w:hAnsi="仿宋_GB2312" w:cs="仿宋_GB2312" w:hint="eastAsia"/>
          <w:sz w:val="32"/>
          <w:szCs w:val="32"/>
        </w:rPr>
        <w:t>鲁谷路35号</w:t>
      </w:r>
      <w:proofErr w:type="gramEnd"/>
      <w:r w:rsidRPr="006025B6">
        <w:rPr>
          <w:rFonts w:ascii="仿宋_GB2312" w:eastAsia="仿宋_GB2312" w:hAnsi="仿宋_GB2312" w:cs="仿宋_GB2312" w:hint="eastAsia"/>
          <w:sz w:val="32"/>
          <w:szCs w:val="32"/>
        </w:rPr>
        <w:t>电科大厦东楼</w:t>
      </w:r>
    </w:p>
    <w:p w14:paraId="7BF9C482" w14:textId="62FC7AE3" w:rsidR="00533D54" w:rsidRPr="006025B6" w:rsidRDefault="00533D54" w:rsidP="006025B6">
      <w:pPr>
        <w:ind w:firstLineChars="200" w:firstLine="640"/>
        <w:rPr>
          <w:rFonts w:ascii="仿宋_GB2312" w:eastAsia="仿宋_GB2312" w:hAnsi="仿宋_GB2312" w:cs="仿宋_GB2312"/>
          <w:sz w:val="32"/>
          <w:szCs w:val="32"/>
        </w:rPr>
      </w:pPr>
      <w:proofErr w:type="gramStart"/>
      <w:r w:rsidRPr="006025B6">
        <w:rPr>
          <w:rFonts w:ascii="仿宋_GB2312" w:eastAsia="仿宋_GB2312" w:hAnsi="仿宋_GB2312" w:cs="仿宋_GB2312" w:hint="eastAsia"/>
          <w:sz w:val="32"/>
          <w:szCs w:val="32"/>
        </w:rPr>
        <w:t>邮</w:t>
      </w:r>
      <w:proofErr w:type="gramEnd"/>
      <w:r w:rsidR="00951139">
        <w:rPr>
          <w:rFonts w:ascii="仿宋_GB2312" w:eastAsia="仿宋_GB2312" w:hAnsi="仿宋_GB2312" w:cs="仿宋_GB2312" w:hint="eastAsia"/>
          <w:sz w:val="32"/>
          <w:szCs w:val="32"/>
        </w:rPr>
        <w:t xml:space="preserve"> </w:t>
      </w:r>
      <w:r w:rsidR="00951139">
        <w:rPr>
          <w:rFonts w:ascii="仿宋_GB2312" w:eastAsia="仿宋_GB2312" w:hAnsi="仿宋_GB2312" w:cs="仿宋_GB2312"/>
          <w:sz w:val="32"/>
          <w:szCs w:val="32"/>
        </w:rPr>
        <w:t xml:space="preserve">   </w:t>
      </w:r>
      <w:r w:rsidRPr="006025B6">
        <w:rPr>
          <w:rFonts w:ascii="仿宋_GB2312" w:eastAsia="仿宋_GB2312" w:hAnsi="仿宋_GB2312" w:cs="仿宋_GB2312" w:hint="eastAsia"/>
          <w:sz w:val="32"/>
          <w:szCs w:val="32"/>
        </w:rPr>
        <w:t>编：100040</w:t>
      </w:r>
    </w:p>
    <w:p w14:paraId="37F49AAD" w14:textId="526AE30E" w:rsidR="00533D54" w:rsidRPr="006025B6" w:rsidRDefault="00533D54" w:rsidP="006025B6">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联</w:t>
      </w:r>
      <w:r w:rsidR="00951139">
        <w:rPr>
          <w:rFonts w:ascii="仿宋_GB2312" w:eastAsia="仿宋_GB2312" w:hAnsi="仿宋_GB2312" w:cs="仿宋_GB2312" w:hint="eastAsia"/>
          <w:sz w:val="32"/>
          <w:szCs w:val="32"/>
        </w:rPr>
        <w:t xml:space="preserve"> </w:t>
      </w:r>
      <w:r w:rsidRPr="006025B6">
        <w:rPr>
          <w:rFonts w:ascii="仿宋_GB2312" w:eastAsia="仿宋_GB2312" w:hAnsi="仿宋_GB2312" w:cs="仿宋_GB2312" w:hint="eastAsia"/>
          <w:sz w:val="32"/>
          <w:szCs w:val="32"/>
        </w:rPr>
        <w:t>系</w:t>
      </w:r>
      <w:r w:rsidR="00951139">
        <w:rPr>
          <w:rFonts w:ascii="仿宋_GB2312" w:eastAsia="仿宋_GB2312" w:hAnsi="仿宋_GB2312" w:cs="仿宋_GB2312" w:hint="eastAsia"/>
          <w:sz w:val="32"/>
          <w:szCs w:val="32"/>
        </w:rPr>
        <w:t xml:space="preserve"> </w:t>
      </w:r>
      <w:r w:rsidRPr="006025B6">
        <w:rPr>
          <w:rFonts w:ascii="仿宋_GB2312" w:eastAsia="仿宋_GB2312" w:hAnsi="仿宋_GB2312" w:cs="仿宋_GB2312" w:hint="eastAsia"/>
          <w:sz w:val="32"/>
          <w:szCs w:val="32"/>
        </w:rPr>
        <w:t>人：王慧娴</w:t>
      </w:r>
    </w:p>
    <w:p w14:paraId="5EC7F611" w14:textId="5E69DEE0" w:rsidR="00DD30E9" w:rsidRDefault="00533D54" w:rsidP="001E3E9D">
      <w:pPr>
        <w:ind w:firstLineChars="200" w:firstLine="640"/>
        <w:rPr>
          <w:rFonts w:ascii="仿宋_GB2312" w:eastAsia="仿宋_GB2312" w:hAnsi="仿宋_GB2312" w:cs="仿宋_GB2312"/>
          <w:sz w:val="32"/>
          <w:szCs w:val="32"/>
        </w:rPr>
      </w:pPr>
      <w:r w:rsidRPr="006025B6">
        <w:rPr>
          <w:rFonts w:ascii="仿宋_GB2312" w:eastAsia="仿宋_GB2312" w:hAnsi="仿宋_GB2312" w:cs="仿宋_GB2312" w:hint="eastAsia"/>
          <w:sz w:val="32"/>
          <w:szCs w:val="32"/>
        </w:rPr>
        <w:t xml:space="preserve">联系方式：010-88686295      </w:t>
      </w:r>
      <w:r w:rsidRPr="006025B6">
        <w:rPr>
          <w:rFonts w:ascii="仿宋_GB2312" w:eastAsia="仿宋_GB2312" w:hAnsi="仿宋_GB2312" w:cs="仿宋_GB2312"/>
          <w:sz w:val="32"/>
          <w:szCs w:val="32"/>
        </w:rPr>
        <w:t>15901070970</w:t>
      </w:r>
    </w:p>
    <w:p w14:paraId="1E980EAB" w14:textId="659E9BC6" w:rsidR="00951139" w:rsidRPr="00951139" w:rsidRDefault="00951139" w:rsidP="00951139">
      <w:pPr>
        <w:ind w:firstLineChars="200" w:firstLine="640"/>
        <w:rPr>
          <w:rFonts w:ascii="仿宋_GB2312" w:eastAsia="仿宋_GB2312"/>
          <w:sz w:val="32"/>
          <w:szCs w:val="32"/>
        </w:rPr>
      </w:pPr>
      <w:proofErr w:type="gramStart"/>
      <w:r>
        <w:rPr>
          <w:rFonts w:ascii="仿宋_GB2312" w:eastAsia="仿宋_GB2312" w:hint="eastAsia"/>
          <w:sz w:val="32"/>
          <w:szCs w:val="32"/>
        </w:rPr>
        <w:t>邮</w:t>
      </w:r>
      <w:proofErr w:type="gramEnd"/>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箱：</w:t>
      </w:r>
      <w:hyperlink r:id="rId27" w:history="1">
        <w:r w:rsidRPr="00A27FDA">
          <w:rPr>
            <w:rStyle w:val="a7"/>
            <w:rFonts w:ascii="仿宋_GB2312" w:eastAsia="仿宋_GB2312"/>
            <w:sz w:val="32"/>
            <w:szCs w:val="32"/>
          </w:rPr>
          <w:t>wanghuixian@cics-cert.org.cn</w:t>
        </w:r>
      </w:hyperlink>
    </w:p>
    <w:p w14:paraId="0A09FE21" w14:textId="259C1565" w:rsidR="00DD30E9" w:rsidRPr="001E3E9D" w:rsidRDefault="00DD30E9" w:rsidP="001E3E9D">
      <w:pPr>
        <w:ind w:firstLineChars="200" w:firstLine="643"/>
        <w:outlineLvl w:val="2"/>
        <w:rPr>
          <w:rFonts w:ascii="仿宋_GB2312" w:eastAsia="仿宋_GB2312" w:hAnsi="仿宋_GB2312" w:cs="仿宋_GB2312"/>
          <w:b/>
          <w:bCs/>
          <w:sz w:val="32"/>
          <w:szCs w:val="32"/>
        </w:rPr>
      </w:pPr>
      <w:r w:rsidRPr="001E3E9D">
        <w:rPr>
          <w:rFonts w:ascii="仿宋_GB2312" w:eastAsia="仿宋_GB2312" w:hAnsi="仿宋_GB2312" w:cs="仿宋_GB2312" w:hint="eastAsia"/>
          <w:b/>
          <w:bCs/>
          <w:sz w:val="32"/>
          <w:szCs w:val="32"/>
        </w:rPr>
        <w:t>（</w:t>
      </w:r>
      <w:r w:rsidR="001E3E9D">
        <w:rPr>
          <w:rFonts w:ascii="仿宋_GB2312" w:eastAsia="仿宋_GB2312" w:hAnsi="仿宋_GB2312" w:cs="仿宋_GB2312" w:hint="eastAsia"/>
          <w:b/>
          <w:bCs/>
          <w:sz w:val="32"/>
          <w:szCs w:val="32"/>
        </w:rPr>
        <w:t>八</w:t>
      </w:r>
      <w:r w:rsidRPr="001E3E9D">
        <w:rPr>
          <w:rFonts w:ascii="仿宋_GB2312" w:eastAsia="仿宋_GB2312" w:hAnsi="仿宋_GB2312" w:cs="仿宋_GB2312" w:hint="eastAsia"/>
          <w:b/>
          <w:bCs/>
          <w:sz w:val="32"/>
          <w:szCs w:val="32"/>
        </w:rPr>
        <w:t>）技术支持</w:t>
      </w:r>
    </w:p>
    <w:p w14:paraId="3C66DF7A" w14:textId="41D30A70" w:rsidR="00DD30E9" w:rsidRPr="001E3E9D" w:rsidRDefault="001679CF" w:rsidP="001679CF">
      <w:pPr>
        <w:ind w:firstLineChars="200" w:firstLine="640"/>
        <w:rPr>
          <w:rFonts w:ascii="仿宋_GB2312" w:eastAsia="仿宋_GB2312" w:hAnsi="仿宋_GB2312" w:cs="仿宋_GB2312"/>
          <w:sz w:val="32"/>
          <w:szCs w:val="32"/>
        </w:rPr>
      </w:pPr>
      <w:r w:rsidRPr="001679CF">
        <w:rPr>
          <w:rFonts w:ascii="仿宋_GB2312" w:eastAsia="仿宋_GB2312" w:hAnsi="仿宋_GB2312" w:cs="仿宋_GB2312" w:hint="eastAsia"/>
          <w:sz w:val="32"/>
          <w:szCs w:val="32"/>
        </w:rPr>
        <w:t>以上是</w:t>
      </w:r>
      <w:r w:rsidRPr="001679CF">
        <w:rPr>
          <w:rFonts w:ascii="仿宋_GB2312" w:eastAsia="仿宋_GB2312" w:hAnsi="仿宋_GB2312" w:cs="仿宋_GB2312"/>
          <w:sz w:val="32"/>
          <w:szCs w:val="32"/>
        </w:rPr>
        <w:t>产融合作</w:t>
      </w:r>
      <w:proofErr w:type="gramStart"/>
      <w:r w:rsidRPr="001679CF">
        <w:rPr>
          <w:rFonts w:ascii="仿宋_GB2312" w:eastAsia="仿宋_GB2312" w:hAnsi="仿宋_GB2312" w:cs="仿宋_GB2312"/>
          <w:sz w:val="32"/>
          <w:szCs w:val="32"/>
        </w:rPr>
        <w:t>专业赛报名</w:t>
      </w:r>
      <w:proofErr w:type="gramEnd"/>
      <w:r w:rsidRPr="001679CF">
        <w:rPr>
          <w:rFonts w:ascii="仿宋_GB2312" w:eastAsia="仿宋_GB2312" w:hAnsi="仿宋_GB2312" w:cs="仿宋_GB2312"/>
          <w:sz w:val="32"/>
          <w:szCs w:val="32"/>
        </w:rPr>
        <w:t>操作手册</w:t>
      </w:r>
      <w:r w:rsidRPr="001679CF">
        <w:rPr>
          <w:rFonts w:ascii="仿宋_GB2312" w:eastAsia="仿宋_GB2312" w:hAnsi="仿宋_GB2312" w:cs="仿宋_GB2312" w:hint="eastAsia"/>
          <w:sz w:val="32"/>
          <w:szCs w:val="32"/>
        </w:rPr>
        <w:t>，如有问题请联系</w:t>
      </w:r>
      <w:r>
        <w:rPr>
          <w:rFonts w:ascii="仿宋_GB2312" w:eastAsia="仿宋_GB2312" w:hAnsi="仿宋_GB2312" w:cs="仿宋_GB2312" w:hint="eastAsia"/>
          <w:sz w:val="32"/>
          <w:szCs w:val="32"/>
        </w:rPr>
        <w:t>技术支持单位：</w:t>
      </w:r>
      <w:r w:rsidR="00DD30E9" w:rsidRPr="001E3E9D">
        <w:rPr>
          <w:rFonts w:ascii="仿宋_GB2312" w:eastAsia="仿宋_GB2312" w:hAnsi="仿宋_GB2312" w:cs="仿宋_GB2312" w:hint="eastAsia"/>
          <w:sz w:val="32"/>
          <w:szCs w:val="32"/>
        </w:rPr>
        <w:t>百</w:t>
      </w:r>
      <w:proofErr w:type="gramStart"/>
      <w:r w:rsidR="00DD30E9" w:rsidRPr="001E3E9D">
        <w:rPr>
          <w:rFonts w:ascii="仿宋_GB2312" w:eastAsia="仿宋_GB2312" w:hAnsi="仿宋_GB2312" w:cs="仿宋_GB2312" w:hint="eastAsia"/>
          <w:sz w:val="32"/>
          <w:szCs w:val="32"/>
        </w:rPr>
        <w:t>辐</w:t>
      </w:r>
      <w:proofErr w:type="gramEnd"/>
      <w:r w:rsidR="00DD30E9" w:rsidRPr="001E3E9D">
        <w:rPr>
          <w:rFonts w:ascii="仿宋_GB2312" w:eastAsia="仿宋_GB2312" w:hAnsi="仿宋_GB2312" w:cs="仿宋_GB2312" w:hint="eastAsia"/>
          <w:sz w:val="32"/>
          <w:szCs w:val="32"/>
        </w:rPr>
        <w:t>网络科技集团有限公司</w:t>
      </w:r>
      <w:r>
        <w:rPr>
          <w:rFonts w:ascii="仿宋_GB2312" w:eastAsia="仿宋_GB2312" w:hAnsi="仿宋_GB2312" w:cs="仿宋_GB2312" w:hint="eastAsia"/>
          <w:sz w:val="32"/>
          <w:szCs w:val="32"/>
        </w:rPr>
        <w:t>。</w:t>
      </w:r>
    </w:p>
    <w:p w14:paraId="51981A98" w14:textId="68B10051" w:rsidR="00DD30E9" w:rsidRDefault="00DD30E9" w:rsidP="00DD30E9">
      <w:pPr>
        <w:ind w:firstLineChars="200" w:firstLine="640"/>
        <w:rPr>
          <w:rFonts w:ascii="仿宋_GB2312" w:eastAsia="仿宋_GB2312"/>
          <w:sz w:val="32"/>
          <w:szCs w:val="32"/>
        </w:rPr>
      </w:pPr>
      <w:r>
        <w:rPr>
          <w:rFonts w:ascii="仿宋_GB2312" w:eastAsia="仿宋_GB2312" w:hint="eastAsia"/>
          <w:sz w:val="32"/>
          <w:szCs w:val="32"/>
        </w:rPr>
        <w:t>联</w:t>
      </w:r>
      <w:r w:rsidR="001E3E9D">
        <w:rPr>
          <w:rFonts w:ascii="仿宋_GB2312" w:eastAsia="仿宋_GB2312" w:hint="eastAsia"/>
          <w:sz w:val="32"/>
          <w:szCs w:val="32"/>
        </w:rPr>
        <w:t xml:space="preserve"> </w:t>
      </w:r>
      <w:r>
        <w:rPr>
          <w:rFonts w:ascii="仿宋_GB2312" w:eastAsia="仿宋_GB2312" w:hint="eastAsia"/>
          <w:sz w:val="32"/>
          <w:szCs w:val="32"/>
        </w:rPr>
        <w:t>系</w:t>
      </w:r>
      <w:r w:rsidR="001E3E9D">
        <w:rPr>
          <w:rFonts w:ascii="仿宋_GB2312" w:eastAsia="仿宋_GB2312" w:hint="eastAsia"/>
          <w:sz w:val="32"/>
          <w:szCs w:val="32"/>
        </w:rPr>
        <w:t xml:space="preserve"> </w:t>
      </w:r>
      <w:r>
        <w:rPr>
          <w:rFonts w:ascii="仿宋_GB2312" w:eastAsia="仿宋_GB2312" w:hint="eastAsia"/>
          <w:sz w:val="32"/>
          <w:szCs w:val="32"/>
        </w:rPr>
        <w:t>人：刘万鹏</w:t>
      </w:r>
    </w:p>
    <w:p w14:paraId="534119CD" w14:textId="09D15E72" w:rsidR="00DD30E9" w:rsidRDefault="00DD30E9" w:rsidP="00DD30E9">
      <w:pPr>
        <w:ind w:firstLineChars="200" w:firstLine="640"/>
        <w:rPr>
          <w:rFonts w:ascii="仿宋_GB2312" w:eastAsia="仿宋_GB2312"/>
          <w:sz w:val="32"/>
          <w:szCs w:val="32"/>
        </w:rPr>
      </w:pPr>
      <w:r>
        <w:rPr>
          <w:rFonts w:ascii="仿宋_GB2312" w:eastAsia="仿宋_GB2312" w:hint="eastAsia"/>
          <w:sz w:val="32"/>
          <w:szCs w:val="32"/>
        </w:rPr>
        <w:t>电</w:t>
      </w:r>
      <w:r w:rsidR="001E3E9D">
        <w:rPr>
          <w:rFonts w:ascii="仿宋_GB2312" w:eastAsia="仿宋_GB2312" w:hint="eastAsia"/>
          <w:sz w:val="32"/>
          <w:szCs w:val="32"/>
        </w:rPr>
        <w:t xml:space="preserve"> </w:t>
      </w:r>
      <w:r w:rsidR="001E3E9D">
        <w:rPr>
          <w:rFonts w:ascii="仿宋_GB2312" w:eastAsia="仿宋_GB2312"/>
          <w:sz w:val="32"/>
          <w:szCs w:val="32"/>
        </w:rPr>
        <w:t xml:space="preserve"> </w:t>
      </w:r>
      <w:r>
        <w:rPr>
          <w:rFonts w:ascii="仿宋_GB2312" w:eastAsia="仿宋_GB2312" w:hint="eastAsia"/>
          <w:sz w:val="32"/>
          <w:szCs w:val="32"/>
        </w:rPr>
        <w:t xml:space="preserve">  话：</w:t>
      </w:r>
      <w:r w:rsidRPr="00594C9C">
        <w:rPr>
          <w:rFonts w:ascii="仿宋_GB2312" w:eastAsia="仿宋_GB2312"/>
          <w:sz w:val="32"/>
          <w:szCs w:val="32"/>
        </w:rPr>
        <w:t>15689117962</w:t>
      </w:r>
    </w:p>
    <w:p w14:paraId="4E64BF41" w14:textId="76D2901C" w:rsidR="00DD30E9" w:rsidRPr="001E3E9D" w:rsidRDefault="00DD30E9" w:rsidP="001E3E9D">
      <w:pPr>
        <w:ind w:firstLineChars="200" w:firstLine="640"/>
        <w:rPr>
          <w:rFonts w:ascii="仿宋_GB2312" w:eastAsia="仿宋_GB2312"/>
          <w:sz w:val="32"/>
          <w:szCs w:val="32"/>
        </w:rPr>
      </w:pPr>
      <w:proofErr w:type="gramStart"/>
      <w:r>
        <w:rPr>
          <w:rFonts w:ascii="仿宋_GB2312" w:eastAsia="仿宋_GB2312" w:hint="eastAsia"/>
          <w:sz w:val="32"/>
          <w:szCs w:val="32"/>
        </w:rPr>
        <w:t>邮</w:t>
      </w:r>
      <w:proofErr w:type="gramEnd"/>
      <w:r>
        <w:rPr>
          <w:rFonts w:ascii="仿宋_GB2312" w:eastAsia="仿宋_GB2312" w:hint="eastAsia"/>
          <w:sz w:val="32"/>
          <w:szCs w:val="32"/>
        </w:rPr>
        <w:t xml:space="preserve">  </w:t>
      </w:r>
      <w:r w:rsidR="001E3E9D">
        <w:rPr>
          <w:rFonts w:ascii="仿宋_GB2312" w:eastAsia="仿宋_GB2312"/>
          <w:sz w:val="32"/>
          <w:szCs w:val="32"/>
        </w:rPr>
        <w:t xml:space="preserve">  </w:t>
      </w:r>
      <w:r>
        <w:rPr>
          <w:rFonts w:ascii="仿宋_GB2312" w:eastAsia="仿宋_GB2312" w:hint="eastAsia"/>
          <w:sz w:val="32"/>
          <w:szCs w:val="32"/>
        </w:rPr>
        <w:t>箱：</w:t>
      </w:r>
      <w:r w:rsidRPr="0067544F">
        <w:rPr>
          <w:rStyle w:val="a7"/>
          <w:rFonts w:ascii="仿宋_GB2312" w:eastAsia="仿宋_GB2312"/>
          <w:sz w:val="32"/>
          <w:szCs w:val="32"/>
        </w:rPr>
        <w:t>liuwanpeng@bat100.net</w:t>
      </w:r>
    </w:p>
    <w:sectPr w:rsidR="00DD30E9" w:rsidRPr="001E3E9D" w:rsidSect="00972AFA">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1F99" w14:textId="77777777" w:rsidR="00CF1218" w:rsidRDefault="00CF1218">
      <w:r>
        <w:separator/>
      </w:r>
    </w:p>
  </w:endnote>
  <w:endnote w:type="continuationSeparator" w:id="0">
    <w:p w14:paraId="2057C20F" w14:textId="77777777" w:rsidR="00CF1218" w:rsidRDefault="00CF1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88969"/>
    </w:sdtPr>
    <w:sdtEndPr/>
    <w:sdtContent>
      <w:p w14:paraId="33203D39" w14:textId="77777777" w:rsidR="00FD11DF" w:rsidRDefault="004938CE">
        <w:pPr>
          <w:pStyle w:val="a3"/>
          <w:jc w:val="center"/>
        </w:pPr>
        <w:r>
          <w:fldChar w:fldCharType="begin"/>
        </w:r>
        <w:r>
          <w:instrText xml:space="preserve"> PAGE   \* MERGEFORMAT </w:instrText>
        </w:r>
        <w:r>
          <w:fldChar w:fldCharType="separate"/>
        </w:r>
        <w:r>
          <w:rPr>
            <w:lang w:val="zh-CN"/>
          </w:rPr>
          <w:t>1</w:t>
        </w:r>
        <w:r>
          <w:rPr>
            <w:lang w:val="zh-CN"/>
          </w:rPr>
          <w:fldChar w:fldCharType="end"/>
        </w:r>
      </w:p>
    </w:sdtContent>
  </w:sdt>
  <w:p w14:paraId="76D987EC" w14:textId="77777777" w:rsidR="00FD11DF" w:rsidRDefault="00CF121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1A23" w14:textId="77777777" w:rsidR="00CF1218" w:rsidRDefault="00CF1218">
      <w:r>
        <w:separator/>
      </w:r>
    </w:p>
  </w:footnote>
  <w:footnote w:type="continuationSeparator" w:id="0">
    <w:p w14:paraId="4ACDE757" w14:textId="77777777" w:rsidR="00CF1218" w:rsidRDefault="00CF12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8CE"/>
    <w:rsid w:val="00015B80"/>
    <w:rsid w:val="000164A0"/>
    <w:rsid w:val="00023FA6"/>
    <w:rsid w:val="00024BFC"/>
    <w:rsid w:val="00030CA3"/>
    <w:rsid w:val="00052001"/>
    <w:rsid w:val="000523BF"/>
    <w:rsid w:val="00062AFF"/>
    <w:rsid w:val="00074976"/>
    <w:rsid w:val="000936FA"/>
    <w:rsid w:val="000A4F0C"/>
    <w:rsid w:val="000A6F95"/>
    <w:rsid w:val="000B2439"/>
    <w:rsid w:val="000B40D6"/>
    <w:rsid w:val="000D1F37"/>
    <w:rsid w:val="000F74BF"/>
    <w:rsid w:val="00100E89"/>
    <w:rsid w:val="00120042"/>
    <w:rsid w:val="00141C8D"/>
    <w:rsid w:val="001679CF"/>
    <w:rsid w:val="00172D9E"/>
    <w:rsid w:val="00174D60"/>
    <w:rsid w:val="001778B6"/>
    <w:rsid w:val="00180B57"/>
    <w:rsid w:val="0018102D"/>
    <w:rsid w:val="0019342B"/>
    <w:rsid w:val="0019494B"/>
    <w:rsid w:val="00197EF7"/>
    <w:rsid w:val="001A31A0"/>
    <w:rsid w:val="001B5D59"/>
    <w:rsid w:val="001C42A9"/>
    <w:rsid w:val="001C7028"/>
    <w:rsid w:val="001D27E0"/>
    <w:rsid w:val="001E3E9D"/>
    <w:rsid w:val="001F003A"/>
    <w:rsid w:val="001F528C"/>
    <w:rsid w:val="002047BA"/>
    <w:rsid w:val="00205777"/>
    <w:rsid w:val="002108ED"/>
    <w:rsid w:val="00214A19"/>
    <w:rsid w:val="002371CD"/>
    <w:rsid w:val="00253625"/>
    <w:rsid w:val="00255503"/>
    <w:rsid w:val="00263B0E"/>
    <w:rsid w:val="00277100"/>
    <w:rsid w:val="00296D1B"/>
    <w:rsid w:val="002A5D76"/>
    <w:rsid w:val="002B7A08"/>
    <w:rsid w:val="002D21E8"/>
    <w:rsid w:val="002D5164"/>
    <w:rsid w:val="002E1F0B"/>
    <w:rsid w:val="002F36D8"/>
    <w:rsid w:val="002F7EE8"/>
    <w:rsid w:val="003233A1"/>
    <w:rsid w:val="0033648F"/>
    <w:rsid w:val="00342F7B"/>
    <w:rsid w:val="003562A9"/>
    <w:rsid w:val="003668A5"/>
    <w:rsid w:val="00391B03"/>
    <w:rsid w:val="00392465"/>
    <w:rsid w:val="003A69DE"/>
    <w:rsid w:val="003B552D"/>
    <w:rsid w:val="003B69ED"/>
    <w:rsid w:val="003C6DF2"/>
    <w:rsid w:val="003D09C8"/>
    <w:rsid w:val="003F5ECB"/>
    <w:rsid w:val="003F667C"/>
    <w:rsid w:val="004222E8"/>
    <w:rsid w:val="00434FCA"/>
    <w:rsid w:val="004351F1"/>
    <w:rsid w:val="00457613"/>
    <w:rsid w:val="004938CE"/>
    <w:rsid w:val="004C35F0"/>
    <w:rsid w:val="004C7AE6"/>
    <w:rsid w:val="004D0110"/>
    <w:rsid w:val="004F30EC"/>
    <w:rsid w:val="00502967"/>
    <w:rsid w:val="00504EF3"/>
    <w:rsid w:val="00533D54"/>
    <w:rsid w:val="0054471D"/>
    <w:rsid w:val="00561B0C"/>
    <w:rsid w:val="00574542"/>
    <w:rsid w:val="00582C73"/>
    <w:rsid w:val="00584347"/>
    <w:rsid w:val="00594C9C"/>
    <w:rsid w:val="005A3845"/>
    <w:rsid w:val="005C7E47"/>
    <w:rsid w:val="005E3E91"/>
    <w:rsid w:val="006025B6"/>
    <w:rsid w:val="00606BA8"/>
    <w:rsid w:val="0067544F"/>
    <w:rsid w:val="006833A9"/>
    <w:rsid w:val="006A30FF"/>
    <w:rsid w:val="006A44AA"/>
    <w:rsid w:val="006B5141"/>
    <w:rsid w:val="006B6568"/>
    <w:rsid w:val="006E1EA5"/>
    <w:rsid w:val="006F420F"/>
    <w:rsid w:val="006F65DF"/>
    <w:rsid w:val="0071453C"/>
    <w:rsid w:val="0072771E"/>
    <w:rsid w:val="00730CA0"/>
    <w:rsid w:val="00730E8E"/>
    <w:rsid w:val="0077762E"/>
    <w:rsid w:val="007A0A13"/>
    <w:rsid w:val="007B478F"/>
    <w:rsid w:val="007C6205"/>
    <w:rsid w:val="00811743"/>
    <w:rsid w:val="008C13FD"/>
    <w:rsid w:val="008D484C"/>
    <w:rsid w:val="008E68F7"/>
    <w:rsid w:val="008F1EEC"/>
    <w:rsid w:val="008F6E04"/>
    <w:rsid w:val="00911465"/>
    <w:rsid w:val="009214AC"/>
    <w:rsid w:val="00925475"/>
    <w:rsid w:val="0094393B"/>
    <w:rsid w:val="00943977"/>
    <w:rsid w:val="00951139"/>
    <w:rsid w:val="00971E58"/>
    <w:rsid w:val="00972AFA"/>
    <w:rsid w:val="009B05F4"/>
    <w:rsid w:val="009B3BC3"/>
    <w:rsid w:val="009D3D4E"/>
    <w:rsid w:val="00A0561A"/>
    <w:rsid w:val="00A20D8D"/>
    <w:rsid w:val="00A81068"/>
    <w:rsid w:val="00A84420"/>
    <w:rsid w:val="00A858F7"/>
    <w:rsid w:val="00AA1C67"/>
    <w:rsid w:val="00AA4C5B"/>
    <w:rsid w:val="00AD5258"/>
    <w:rsid w:val="00AD5C51"/>
    <w:rsid w:val="00B10D13"/>
    <w:rsid w:val="00B1141A"/>
    <w:rsid w:val="00B2523E"/>
    <w:rsid w:val="00B26505"/>
    <w:rsid w:val="00B44954"/>
    <w:rsid w:val="00B931BA"/>
    <w:rsid w:val="00BA2982"/>
    <w:rsid w:val="00BC01CF"/>
    <w:rsid w:val="00BD05FA"/>
    <w:rsid w:val="00BD7BAE"/>
    <w:rsid w:val="00BE0BEF"/>
    <w:rsid w:val="00BE7935"/>
    <w:rsid w:val="00C20568"/>
    <w:rsid w:val="00C278CA"/>
    <w:rsid w:val="00C442D0"/>
    <w:rsid w:val="00C7486B"/>
    <w:rsid w:val="00C849A9"/>
    <w:rsid w:val="00C90F9A"/>
    <w:rsid w:val="00C97039"/>
    <w:rsid w:val="00C976FF"/>
    <w:rsid w:val="00CA47D2"/>
    <w:rsid w:val="00CB77BF"/>
    <w:rsid w:val="00CC51BF"/>
    <w:rsid w:val="00CC66C6"/>
    <w:rsid w:val="00CD58BB"/>
    <w:rsid w:val="00CE192B"/>
    <w:rsid w:val="00CE7CAC"/>
    <w:rsid w:val="00CF1176"/>
    <w:rsid w:val="00CF1218"/>
    <w:rsid w:val="00D03FA3"/>
    <w:rsid w:val="00D201B5"/>
    <w:rsid w:val="00D50A89"/>
    <w:rsid w:val="00D7595A"/>
    <w:rsid w:val="00D776B7"/>
    <w:rsid w:val="00DA3F53"/>
    <w:rsid w:val="00DB1BEF"/>
    <w:rsid w:val="00DB63D4"/>
    <w:rsid w:val="00DC6D9A"/>
    <w:rsid w:val="00DD2CA9"/>
    <w:rsid w:val="00DD30E9"/>
    <w:rsid w:val="00DD3500"/>
    <w:rsid w:val="00DE2B92"/>
    <w:rsid w:val="00DF563C"/>
    <w:rsid w:val="00E2017B"/>
    <w:rsid w:val="00E723FA"/>
    <w:rsid w:val="00E73182"/>
    <w:rsid w:val="00E94B18"/>
    <w:rsid w:val="00E95068"/>
    <w:rsid w:val="00E9783B"/>
    <w:rsid w:val="00EA5E58"/>
    <w:rsid w:val="00EB0C81"/>
    <w:rsid w:val="00EB3F77"/>
    <w:rsid w:val="00EC4D84"/>
    <w:rsid w:val="00ED6374"/>
    <w:rsid w:val="00ED6A6B"/>
    <w:rsid w:val="00EE0500"/>
    <w:rsid w:val="00F16251"/>
    <w:rsid w:val="00F17A67"/>
    <w:rsid w:val="00F36470"/>
    <w:rsid w:val="00F66DA3"/>
    <w:rsid w:val="00FD611D"/>
    <w:rsid w:val="00FE1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C8477"/>
  <w15:chartTrackingRefBased/>
  <w15:docId w15:val="{401AB99B-79EF-4535-B1F8-18DB57A2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8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938CE"/>
    <w:pPr>
      <w:tabs>
        <w:tab w:val="center" w:pos="4153"/>
        <w:tab w:val="right" w:pos="8306"/>
      </w:tabs>
      <w:snapToGrid w:val="0"/>
      <w:jc w:val="left"/>
    </w:pPr>
    <w:rPr>
      <w:sz w:val="18"/>
      <w:szCs w:val="18"/>
    </w:rPr>
  </w:style>
  <w:style w:type="character" w:customStyle="1" w:styleId="a4">
    <w:name w:val="页脚 字符"/>
    <w:basedOn w:val="a0"/>
    <w:link w:val="a3"/>
    <w:uiPriority w:val="99"/>
    <w:rsid w:val="004938CE"/>
    <w:rPr>
      <w:sz w:val="18"/>
      <w:szCs w:val="18"/>
    </w:rPr>
  </w:style>
  <w:style w:type="paragraph" w:styleId="a5">
    <w:name w:val="header"/>
    <w:basedOn w:val="a"/>
    <w:link w:val="a6"/>
    <w:unhideWhenUsed/>
    <w:qFormat/>
    <w:rsid w:val="00CC66C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C66C6"/>
    <w:rPr>
      <w:sz w:val="18"/>
      <w:szCs w:val="18"/>
    </w:rPr>
  </w:style>
  <w:style w:type="character" w:styleId="a7">
    <w:name w:val="Hyperlink"/>
    <w:basedOn w:val="a0"/>
    <w:uiPriority w:val="99"/>
    <w:unhideWhenUsed/>
    <w:rsid w:val="00CE192B"/>
    <w:rPr>
      <w:color w:val="0563C1" w:themeColor="hyperlink"/>
      <w:u w:val="single"/>
    </w:rPr>
  </w:style>
  <w:style w:type="character" w:styleId="a8">
    <w:name w:val="Unresolved Mention"/>
    <w:basedOn w:val="a0"/>
    <w:uiPriority w:val="99"/>
    <w:semiHidden/>
    <w:unhideWhenUsed/>
    <w:rsid w:val="00CE192B"/>
    <w:rPr>
      <w:color w:val="605E5C"/>
      <w:shd w:val="clear" w:color="auto" w:fill="E1DFDD"/>
    </w:rPr>
  </w:style>
  <w:style w:type="paragraph" w:styleId="a9">
    <w:name w:val="annotation text"/>
    <w:basedOn w:val="a"/>
    <w:link w:val="aa"/>
    <w:qFormat/>
    <w:rsid w:val="00533D54"/>
    <w:pPr>
      <w:jc w:val="left"/>
    </w:pPr>
    <w:rPr>
      <w:szCs w:val="24"/>
    </w:rPr>
  </w:style>
  <w:style w:type="character" w:customStyle="1" w:styleId="aa">
    <w:name w:val="批注文字 字符"/>
    <w:basedOn w:val="a0"/>
    <w:link w:val="a9"/>
    <w:qFormat/>
    <w:rsid w:val="00533D54"/>
    <w:rPr>
      <w:szCs w:val="24"/>
    </w:rPr>
  </w:style>
  <w:style w:type="character" w:styleId="ab">
    <w:name w:val="annotation reference"/>
    <w:basedOn w:val="a0"/>
    <w:qFormat/>
    <w:rsid w:val="00533D54"/>
    <w:rPr>
      <w:sz w:val="21"/>
      <w:szCs w:val="21"/>
    </w:rPr>
  </w:style>
  <w:style w:type="paragraph" w:styleId="ac">
    <w:name w:val="Body Text"/>
    <w:basedOn w:val="a"/>
    <w:link w:val="ad"/>
    <w:autoRedefine/>
    <w:uiPriority w:val="1"/>
    <w:qFormat/>
    <w:rsid w:val="00D7595A"/>
    <w:pPr>
      <w:spacing w:before="195" w:line="360" w:lineRule="auto"/>
      <w:jc w:val="left"/>
    </w:pPr>
    <w:rPr>
      <w:rFonts w:ascii="Times New Roman" w:eastAsia="宋体" w:hAnsi="Times New Roman"/>
      <w:kern w:val="0"/>
      <w:sz w:val="28"/>
      <w:szCs w:val="30"/>
    </w:rPr>
  </w:style>
  <w:style w:type="character" w:customStyle="1" w:styleId="ad">
    <w:name w:val="正文文本 字符"/>
    <w:basedOn w:val="a0"/>
    <w:link w:val="ac"/>
    <w:uiPriority w:val="1"/>
    <w:rsid w:val="00D7595A"/>
    <w:rPr>
      <w:rFonts w:ascii="Times New Roman" w:eastAsia="宋体" w:hAnsi="Times New Roman"/>
      <w:kern w:val="0"/>
      <w:sz w:val="28"/>
      <w:szCs w:val="30"/>
    </w:rPr>
  </w:style>
  <w:style w:type="paragraph" w:styleId="ae">
    <w:name w:val="annotation subject"/>
    <w:basedOn w:val="a9"/>
    <w:next w:val="a9"/>
    <w:link w:val="af"/>
    <w:uiPriority w:val="99"/>
    <w:semiHidden/>
    <w:unhideWhenUsed/>
    <w:rsid w:val="006B5141"/>
    <w:rPr>
      <w:b/>
      <w:bCs/>
      <w:szCs w:val="22"/>
    </w:rPr>
  </w:style>
  <w:style w:type="character" w:customStyle="1" w:styleId="af">
    <w:name w:val="批注主题 字符"/>
    <w:basedOn w:val="aa"/>
    <w:link w:val="ae"/>
    <w:uiPriority w:val="99"/>
    <w:semiHidden/>
    <w:rsid w:val="006B5141"/>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mailto:wanghuixian@cics-cert.org.cn"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077E-A3C8-4BA4-86A5-AFA707FE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203</Words>
  <Characters>1160</Characters>
  <Application>Microsoft Office Word</Application>
  <DocSecurity>0</DocSecurity>
  <Lines>9</Lines>
  <Paragraphs>2</Paragraphs>
  <ScaleCrop>false</ScaleCrop>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慧娴</dc:creator>
  <cp:keywords/>
  <dc:description/>
  <cp:lastModifiedBy>王 慧娴</cp:lastModifiedBy>
  <cp:revision>2</cp:revision>
  <dcterms:created xsi:type="dcterms:W3CDTF">2021-08-02T07:33:00Z</dcterms:created>
  <dcterms:modified xsi:type="dcterms:W3CDTF">2021-08-02T07:33:00Z</dcterms:modified>
</cp:coreProperties>
</file>